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E5" w:rsidRPr="00E068F8" w:rsidRDefault="00DC5CE5" w:rsidP="006C2E47">
      <w:pPr>
        <w:jc w:val="right"/>
        <w:rPr>
          <w:sz w:val="28"/>
          <w:szCs w:val="28"/>
        </w:rPr>
      </w:pPr>
    </w:p>
    <w:p w:rsidR="008079A0" w:rsidRDefault="008079A0" w:rsidP="00B53A39">
      <w:pPr>
        <w:pStyle w:val="5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>
        <w:rPr>
          <w:b/>
          <w:bCs/>
          <w:noProof/>
          <w:szCs w:val="36"/>
        </w:rPr>
        <w:drawing>
          <wp:anchor distT="0" distB="0" distL="114300" distR="114300" simplePos="0" relativeHeight="251659264" behindDoc="0" locked="0" layoutInCell="1" allowOverlap="1" wp14:anchorId="3EEE2E84" wp14:editId="527B5E89">
            <wp:simplePos x="0" y="0"/>
            <wp:positionH relativeFrom="page">
              <wp:posOffset>3561080</wp:posOffset>
            </wp:positionH>
            <wp:positionV relativeFrom="paragraph">
              <wp:posOffset>4445</wp:posOffset>
            </wp:positionV>
            <wp:extent cx="723900" cy="819150"/>
            <wp:effectExtent l="0" t="0" r="0" b="0"/>
            <wp:wrapSquare wrapText="bothSides"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9A0" w:rsidRDefault="008079A0" w:rsidP="00B53A39">
      <w:pPr>
        <w:pStyle w:val="5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8079A0" w:rsidRDefault="008079A0" w:rsidP="00B53A39">
      <w:pPr>
        <w:pStyle w:val="5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B53A39" w:rsidRPr="00B53A39" w:rsidRDefault="00B53A39" w:rsidP="00B53A39">
      <w:pPr>
        <w:pStyle w:val="5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B53A39">
        <w:rPr>
          <w:rFonts w:ascii="Times New Roman" w:hAnsi="Times New Roman" w:cs="Times New Roman"/>
          <w:b/>
          <w:color w:val="000000" w:themeColor="text1"/>
          <w:sz w:val="36"/>
        </w:rPr>
        <w:t>АДМИНИСТРАЦИЯ БЕРЕЗОВСКОГО РАЙОНА</w:t>
      </w:r>
    </w:p>
    <w:p w:rsidR="00B53A39" w:rsidRPr="00B53A39" w:rsidRDefault="00B53A39" w:rsidP="00B53A39">
      <w:pPr>
        <w:spacing w:line="280" w:lineRule="exact"/>
        <w:jc w:val="center"/>
        <w:rPr>
          <w:b/>
          <w:color w:val="000000" w:themeColor="text1"/>
          <w:sz w:val="28"/>
        </w:rPr>
      </w:pPr>
    </w:p>
    <w:p w:rsidR="00B53A39" w:rsidRDefault="00B53A39" w:rsidP="00B53A39">
      <w:pPr>
        <w:pStyle w:val="6"/>
        <w:spacing w:line="280" w:lineRule="exact"/>
        <w:jc w:val="center"/>
        <w:rPr>
          <w:rFonts w:ascii="Times New Roman" w:hAnsi="Times New Roman" w:cs="Times New Roman"/>
          <w:b/>
          <w:color w:val="000000" w:themeColor="text1"/>
        </w:rPr>
      </w:pPr>
      <w:r w:rsidRPr="00B53A39">
        <w:rPr>
          <w:rFonts w:ascii="Times New Roman" w:hAnsi="Times New Roman" w:cs="Times New Roman"/>
          <w:b/>
          <w:color w:val="000000" w:themeColor="text1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/>
          <w:color w:val="000000" w:themeColor="text1"/>
        </w:rPr>
        <w:t>–</w:t>
      </w:r>
      <w:r w:rsidRPr="00B53A39">
        <w:rPr>
          <w:rFonts w:ascii="Times New Roman" w:hAnsi="Times New Roman" w:cs="Times New Roman"/>
          <w:b/>
          <w:color w:val="000000" w:themeColor="text1"/>
        </w:rPr>
        <w:t xml:space="preserve"> ЮГРЫ</w:t>
      </w:r>
    </w:p>
    <w:p w:rsidR="00B53A39" w:rsidRPr="00B53A39" w:rsidRDefault="00B53A39" w:rsidP="00B53A39"/>
    <w:p w:rsidR="004C4E4A" w:rsidRPr="00E068F8" w:rsidRDefault="004C4E4A" w:rsidP="0052193C">
      <w:pPr>
        <w:jc w:val="center"/>
        <w:rPr>
          <w:b/>
          <w:sz w:val="40"/>
          <w:szCs w:val="40"/>
        </w:rPr>
      </w:pPr>
      <w:r w:rsidRPr="00E068F8">
        <w:rPr>
          <w:b/>
          <w:sz w:val="40"/>
          <w:szCs w:val="40"/>
        </w:rPr>
        <w:t>ПОСТАНОВЛЕНИЕ</w:t>
      </w:r>
    </w:p>
    <w:p w:rsidR="004C4E4A" w:rsidRPr="0052193C" w:rsidRDefault="004C4E4A" w:rsidP="004C4E4A">
      <w:pPr>
        <w:rPr>
          <w:b/>
          <w:sz w:val="28"/>
          <w:szCs w:val="28"/>
          <w:u w:val="single"/>
        </w:rPr>
      </w:pPr>
      <w:r w:rsidRPr="0052193C">
        <w:rPr>
          <w:sz w:val="28"/>
          <w:szCs w:val="28"/>
        </w:rPr>
        <w:t xml:space="preserve">от  </w:t>
      </w:r>
      <w:r w:rsidR="008C0941">
        <w:rPr>
          <w:sz w:val="28"/>
          <w:szCs w:val="28"/>
        </w:rPr>
        <w:t>14.09.2022</w:t>
      </w:r>
      <w:r w:rsidR="0052193C" w:rsidRPr="0052193C">
        <w:rPr>
          <w:sz w:val="28"/>
          <w:szCs w:val="28"/>
        </w:rPr>
        <w:tab/>
      </w:r>
      <w:r w:rsidR="0052193C" w:rsidRPr="0052193C">
        <w:rPr>
          <w:sz w:val="28"/>
          <w:szCs w:val="28"/>
        </w:rPr>
        <w:tab/>
      </w:r>
      <w:r w:rsidR="0052193C" w:rsidRPr="0052193C">
        <w:rPr>
          <w:sz w:val="28"/>
          <w:szCs w:val="28"/>
        </w:rPr>
        <w:tab/>
      </w:r>
      <w:r w:rsidR="0052193C" w:rsidRPr="0052193C">
        <w:rPr>
          <w:sz w:val="28"/>
          <w:szCs w:val="28"/>
        </w:rPr>
        <w:tab/>
      </w:r>
      <w:r w:rsidR="005D13CE" w:rsidRPr="0052193C">
        <w:rPr>
          <w:sz w:val="28"/>
          <w:szCs w:val="28"/>
        </w:rPr>
        <w:tab/>
      </w:r>
      <w:r w:rsidR="005D13CE" w:rsidRPr="0052193C">
        <w:rPr>
          <w:sz w:val="28"/>
          <w:szCs w:val="28"/>
        </w:rPr>
        <w:tab/>
      </w:r>
      <w:r w:rsidR="005D13CE" w:rsidRPr="0052193C">
        <w:rPr>
          <w:sz w:val="28"/>
          <w:szCs w:val="28"/>
        </w:rPr>
        <w:tab/>
      </w:r>
      <w:r w:rsidR="005D13CE" w:rsidRPr="0052193C">
        <w:rPr>
          <w:sz w:val="28"/>
          <w:szCs w:val="28"/>
        </w:rPr>
        <w:tab/>
      </w:r>
      <w:r w:rsidR="005D13CE" w:rsidRPr="0052193C">
        <w:rPr>
          <w:sz w:val="28"/>
          <w:szCs w:val="28"/>
        </w:rPr>
        <w:tab/>
      </w:r>
      <w:r w:rsidR="005D13CE" w:rsidRPr="0052193C">
        <w:rPr>
          <w:sz w:val="28"/>
          <w:szCs w:val="28"/>
        </w:rPr>
        <w:tab/>
      </w:r>
      <w:r w:rsidR="008C0941">
        <w:rPr>
          <w:sz w:val="28"/>
          <w:szCs w:val="28"/>
        </w:rPr>
        <w:t xml:space="preserve">       </w:t>
      </w:r>
      <w:r w:rsidRPr="0052193C">
        <w:rPr>
          <w:sz w:val="28"/>
          <w:szCs w:val="28"/>
        </w:rPr>
        <w:t>№</w:t>
      </w:r>
      <w:r w:rsidR="008C0941">
        <w:rPr>
          <w:sz w:val="28"/>
          <w:szCs w:val="28"/>
        </w:rPr>
        <w:t xml:space="preserve"> 1220</w:t>
      </w:r>
    </w:p>
    <w:p w:rsidR="004C4E4A" w:rsidRPr="00E068F8" w:rsidRDefault="001E5C22" w:rsidP="004C4E4A">
      <w:pPr>
        <w:rPr>
          <w:sz w:val="28"/>
          <w:szCs w:val="28"/>
        </w:rPr>
      </w:pPr>
      <w:r w:rsidRPr="00E068F8">
        <w:rPr>
          <w:sz w:val="28"/>
          <w:szCs w:val="28"/>
        </w:rPr>
        <w:t>пгт.Березово</w:t>
      </w:r>
    </w:p>
    <w:p w:rsidR="004C4E4A" w:rsidRPr="00E068F8" w:rsidRDefault="004C4E4A" w:rsidP="004C4E4A">
      <w:pPr>
        <w:rPr>
          <w:b/>
          <w:sz w:val="28"/>
          <w:szCs w:val="28"/>
        </w:rPr>
      </w:pPr>
    </w:p>
    <w:p w:rsidR="00AC2A3F" w:rsidRDefault="007C1795" w:rsidP="004C4E4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AC2A3F" w:rsidRDefault="007C1795" w:rsidP="004C4E4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Березовского района </w:t>
      </w:r>
    </w:p>
    <w:p w:rsidR="00CE72E4" w:rsidRDefault="00CE72E4" w:rsidP="00CE72E4">
      <w:pPr>
        <w:spacing w:line="240" w:lineRule="atLeas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от 20.08</w:t>
      </w:r>
      <w:r w:rsidR="007C179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7C1795">
        <w:rPr>
          <w:sz w:val="28"/>
          <w:szCs w:val="28"/>
        </w:rPr>
        <w:t xml:space="preserve"> № </w:t>
      </w:r>
      <w:r>
        <w:rPr>
          <w:sz w:val="28"/>
          <w:szCs w:val="28"/>
        </w:rPr>
        <w:t>758</w:t>
      </w:r>
      <w:r w:rsidR="007C1795"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 Порядке оценки</w:t>
      </w:r>
    </w:p>
    <w:p w:rsidR="00CE72E4" w:rsidRDefault="00CE72E4" w:rsidP="00CE72E4">
      <w:pPr>
        <w:spacing w:line="24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налоговых расходов Березовского района</w:t>
      </w:r>
    </w:p>
    <w:p w:rsidR="007C1795" w:rsidRPr="00E068F8" w:rsidRDefault="00CE72E4" w:rsidP="00CE72E4">
      <w:pPr>
        <w:spacing w:line="240" w:lineRule="atLeas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и городского поселения Березово</w:t>
      </w:r>
      <w:r w:rsidR="007C1795">
        <w:rPr>
          <w:sz w:val="28"/>
          <w:szCs w:val="28"/>
        </w:rPr>
        <w:t>»</w:t>
      </w:r>
    </w:p>
    <w:p w:rsidR="0045045B" w:rsidRDefault="0045045B" w:rsidP="004C4E4A">
      <w:pPr>
        <w:rPr>
          <w:sz w:val="28"/>
          <w:szCs w:val="28"/>
        </w:rPr>
      </w:pPr>
    </w:p>
    <w:p w:rsidR="0045045B" w:rsidRPr="00E068F8" w:rsidRDefault="00CE72E4" w:rsidP="003E0F64">
      <w:pPr>
        <w:ind w:firstLine="709"/>
        <w:jc w:val="both"/>
        <w:rPr>
          <w:sz w:val="28"/>
          <w:szCs w:val="28"/>
        </w:rPr>
      </w:pPr>
      <w:r w:rsidRPr="006C74C2">
        <w:rPr>
          <w:color w:val="000000"/>
          <w:sz w:val="28"/>
          <w:szCs w:val="28"/>
        </w:rPr>
        <w:t xml:space="preserve">На основании абзаца второго пункта 2 статьи 174.3 Бюджетного кодекса Российской Федерации, в соответствии с </w:t>
      </w:r>
      <w:hyperlink r:id="rId7" w:history="1">
        <w:r w:rsidRPr="006C74C2">
          <w:rPr>
            <w:color w:val="000000"/>
            <w:sz w:val="28"/>
            <w:szCs w:val="28"/>
          </w:rPr>
          <w:t>постановлением</w:t>
        </w:r>
      </w:hyperlink>
      <w:r w:rsidRPr="006C74C2">
        <w:rPr>
          <w:color w:val="000000"/>
          <w:sz w:val="28"/>
          <w:szCs w:val="28"/>
        </w:rPr>
        <w:t xml:space="preserve">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</w:t>
      </w:r>
      <w:r w:rsidR="00602544">
        <w:rPr>
          <w:sz w:val="28"/>
          <w:szCs w:val="28"/>
        </w:rPr>
        <w:t>:</w:t>
      </w:r>
      <w:r w:rsidR="0045045B">
        <w:rPr>
          <w:sz w:val="28"/>
          <w:szCs w:val="28"/>
        </w:rPr>
        <w:t xml:space="preserve"> </w:t>
      </w:r>
    </w:p>
    <w:p w:rsidR="003B1C6C" w:rsidRPr="00CE72E4" w:rsidRDefault="00602544" w:rsidP="000F710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E72E4">
        <w:rPr>
          <w:sz w:val="28"/>
          <w:szCs w:val="28"/>
        </w:rPr>
        <w:t xml:space="preserve">Внести </w:t>
      </w:r>
      <w:r w:rsidR="009D71E1" w:rsidRPr="00CE72E4">
        <w:rPr>
          <w:sz w:val="28"/>
          <w:szCs w:val="28"/>
        </w:rPr>
        <w:t>в</w:t>
      </w:r>
      <w:r w:rsidR="00AC2A3F" w:rsidRPr="00CE72E4">
        <w:rPr>
          <w:sz w:val="28"/>
          <w:szCs w:val="28"/>
        </w:rPr>
        <w:t xml:space="preserve"> приложение к</w:t>
      </w:r>
      <w:r w:rsidRPr="00CE72E4">
        <w:rPr>
          <w:sz w:val="28"/>
          <w:szCs w:val="28"/>
        </w:rPr>
        <w:t xml:space="preserve"> постановлени</w:t>
      </w:r>
      <w:r w:rsidR="00AC2A3F" w:rsidRPr="00CE72E4">
        <w:rPr>
          <w:sz w:val="28"/>
          <w:szCs w:val="28"/>
        </w:rPr>
        <w:t>ю</w:t>
      </w:r>
      <w:r w:rsidRPr="00CE72E4">
        <w:rPr>
          <w:sz w:val="28"/>
          <w:szCs w:val="28"/>
        </w:rPr>
        <w:t xml:space="preserve"> админис</w:t>
      </w:r>
      <w:r w:rsidR="00CE72E4" w:rsidRPr="00CE72E4">
        <w:rPr>
          <w:sz w:val="28"/>
          <w:szCs w:val="28"/>
        </w:rPr>
        <w:t>трации Березовского района от 20</w:t>
      </w:r>
      <w:r w:rsidRPr="00CE72E4">
        <w:rPr>
          <w:sz w:val="28"/>
          <w:szCs w:val="28"/>
        </w:rPr>
        <w:t>.</w:t>
      </w:r>
      <w:r w:rsidR="00CE72E4" w:rsidRPr="00CE72E4">
        <w:rPr>
          <w:sz w:val="28"/>
          <w:szCs w:val="28"/>
        </w:rPr>
        <w:t>08</w:t>
      </w:r>
      <w:r w:rsidRPr="00CE72E4">
        <w:rPr>
          <w:sz w:val="28"/>
          <w:szCs w:val="28"/>
        </w:rPr>
        <w:t>.20</w:t>
      </w:r>
      <w:r w:rsidR="00CE72E4" w:rsidRPr="00CE72E4">
        <w:rPr>
          <w:sz w:val="28"/>
          <w:szCs w:val="28"/>
        </w:rPr>
        <w:t>20</w:t>
      </w:r>
      <w:r w:rsidRPr="00CE72E4">
        <w:rPr>
          <w:sz w:val="28"/>
          <w:szCs w:val="28"/>
        </w:rPr>
        <w:t xml:space="preserve"> № </w:t>
      </w:r>
      <w:r w:rsidR="00CE72E4" w:rsidRPr="00CE72E4">
        <w:rPr>
          <w:sz w:val="28"/>
          <w:szCs w:val="28"/>
        </w:rPr>
        <w:t>758</w:t>
      </w:r>
      <w:r w:rsidRPr="00CE72E4">
        <w:rPr>
          <w:sz w:val="28"/>
          <w:szCs w:val="28"/>
        </w:rPr>
        <w:t xml:space="preserve"> «</w:t>
      </w:r>
      <w:r w:rsidR="00CE72E4" w:rsidRPr="00CE72E4">
        <w:rPr>
          <w:rFonts w:eastAsia="Calibri"/>
          <w:sz w:val="28"/>
          <w:szCs w:val="28"/>
        </w:rPr>
        <w:t>О Порядке оценки налоговых расходов Березовского района и городского поселения Березово</w:t>
      </w:r>
      <w:r w:rsidRPr="00CE72E4">
        <w:rPr>
          <w:sz w:val="28"/>
          <w:szCs w:val="28"/>
        </w:rPr>
        <w:t>»</w:t>
      </w:r>
      <w:r w:rsidR="002E3327">
        <w:rPr>
          <w:sz w:val="28"/>
          <w:szCs w:val="28"/>
        </w:rPr>
        <w:t xml:space="preserve"> (далее – Порядок)</w:t>
      </w:r>
      <w:r w:rsidRPr="00CE72E4">
        <w:rPr>
          <w:sz w:val="28"/>
          <w:szCs w:val="28"/>
        </w:rPr>
        <w:t>, следующие изменения:</w:t>
      </w:r>
    </w:p>
    <w:p w:rsidR="00736AF4" w:rsidRPr="00FB5727" w:rsidRDefault="00AC2A3F" w:rsidP="005E111B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B5727">
        <w:rPr>
          <w:sz w:val="28"/>
          <w:szCs w:val="28"/>
        </w:rPr>
        <w:t>в</w:t>
      </w:r>
      <w:r w:rsidR="00736AF4" w:rsidRPr="00FB5727">
        <w:rPr>
          <w:sz w:val="28"/>
          <w:szCs w:val="28"/>
        </w:rPr>
        <w:t xml:space="preserve"> </w:t>
      </w:r>
      <w:r w:rsidR="0052193C" w:rsidRPr="00FB5727">
        <w:rPr>
          <w:sz w:val="28"/>
          <w:szCs w:val="28"/>
        </w:rPr>
        <w:t xml:space="preserve">пункте </w:t>
      </w:r>
      <w:r w:rsidR="00FB5727" w:rsidRPr="00FB5727">
        <w:rPr>
          <w:sz w:val="28"/>
          <w:szCs w:val="28"/>
        </w:rPr>
        <w:t>2</w:t>
      </w:r>
      <w:r w:rsidR="00FB5727" w:rsidRPr="00FB5727">
        <w:rPr>
          <w:sz w:val="28"/>
          <w:szCs w:val="28"/>
          <w:lang w:val="en-US"/>
        </w:rPr>
        <w:t>:</w:t>
      </w:r>
    </w:p>
    <w:p w:rsidR="00FB5727" w:rsidRDefault="002E3327" w:rsidP="005E11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1.1.1.</w:t>
      </w:r>
      <w:r w:rsidR="00FB5727" w:rsidRPr="00FB5727">
        <w:rPr>
          <w:sz w:val="28"/>
          <w:szCs w:val="28"/>
        </w:rPr>
        <w:t xml:space="preserve"> </w:t>
      </w:r>
      <w:r w:rsidR="00FB5727" w:rsidRPr="00FB5727">
        <w:rPr>
          <w:rFonts w:eastAsiaTheme="minorHAnsi"/>
          <w:sz w:val="28"/>
          <w:szCs w:val="28"/>
          <w:lang w:eastAsia="en-US"/>
        </w:rPr>
        <w:t xml:space="preserve">в абзаце восьмом слова </w:t>
      </w:r>
      <w:r w:rsidR="00FB5727">
        <w:rPr>
          <w:rFonts w:eastAsiaTheme="minorHAnsi"/>
          <w:sz w:val="28"/>
          <w:szCs w:val="28"/>
          <w:lang w:eastAsia="en-US"/>
        </w:rPr>
        <w:t>«</w:t>
      </w:r>
      <w:r w:rsidR="00FB5727" w:rsidRPr="00FB5727">
        <w:rPr>
          <w:rFonts w:eastAsiaTheme="minorHAnsi"/>
          <w:sz w:val="28"/>
          <w:szCs w:val="28"/>
          <w:lang w:eastAsia="en-US"/>
        </w:rPr>
        <w:t>, структурных элементов муниципальных программ</w:t>
      </w:r>
      <w:r w:rsidR="00FB5727">
        <w:rPr>
          <w:rFonts w:eastAsiaTheme="minorHAnsi"/>
          <w:sz w:val="28"/>
          <w:szCs w:val="28"/>
          <w:lang w:eastAsia="en-US"/>
        </w:rPr>
        <w:t xml:space="preserve"> района и поселения»</w:t>
      </w:r>
      <w:r w:rsidR="00FB5727" w:rsidRPr="00FB5727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FB5727" w:rsidRDefault="002E3327" w:rsidP="005E111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1.1.2.</w:t>
      </w:r>
      <w:r w:rsidR="00FB5727">
        <w:rPr>
          <w:rFonts w:eastAsiaTheme="minorHAnsi"/>
          <w:sz w:val="28"/>
          <w:szCs w:val="28"/>
          <w:lang w:eastAsia="en-US"/>
        </w:rPr>
        <w:t xml:space="preserve"> </w:t>
      </w:r>
      <w:r w:rsidR="00FB5727" w:rsidRPr="00FB5727">
        <w:rPr>
          <w:rFonts w:eastAsiaTheme="minorHAnsi"/>
          <w:sz w:val="28"/>
          <w:szCs w:val="28"/>
          <w:lang w:eastAsia="en-US"/>
        </w:rPr>
        <w:t xml:space="preserve">абзац </w:t>
      </w:r>
      <w:r w:rsidR="00FB5727">
        <w:rPr>
          <w:rFonts w:eastAsiaTheme="minorHAnsi"/>
          <w:sz w:val="28"/>
          <w:szCs w:val="28"/>
          <w:lang w:eastAsia="en-US"/>
        </w:rPr>
        <w:t>десятый изложить в следующей редакции:</w:t>
      </w:r>
    </w:p>
    <w:p w:rsidR="00FB5727" w:rsidRDefault="00FB5727" w:rsidP="005E111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«социальные налоговые расходы района и поселения - целевая категория налоговых расходов района и поселения,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деятельности;»;</w:t>
      </w:r>
    </w:p>
    <w:p w:rsidR="005B13EA" w:rsidRDefault="002E3327" w:rsidP="005E11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1.1.3.</w:t>
      </w:r>
      <w:r w:rsidR="005B13EA">
        <w:rPr>
          <w:rFonts w:eastAsiaTheme="minorHAnsi"/>
          <w:sz w:val="28"/>
          <w:szCs w:val="28"/>
          <w:lang w:eastAsia="en-US"/>
        </w:rPr>
        <w:t xml:space="preserve"> </w:t>
      </w:r>
      <w:r w:rsidR="005B13EA" w:rsidRPr="005B13EA">
        <w:rPr>
          <w:rFonts w:eastAsiaTheme="minorHAnsi"/>
          <w:sz w:val="28"/>
          <w:szCs w:val="28"/>
          <w:lang w:eastAsia="en-US"/>
        </w:rPr>
        <w:t xml:space="preserve">абзац </w:t>
      </w:r>
      <w:r w:rsidR="005B13EA">
        <w:rPr>
          <w:rFonts w:eastAsiaTheme="minorHAnsi"/>
          <w:sz w:val="28"/>
          <w:szCs w:val="28"/>
          <w:lang w:eastAsia="en-US"/>
        </w:rPr>
        <w:t>одиннадцатый после слова «увеличение» дополнить словами «(предотвращение снижения)»;</w:t>
      </w:r>
    </w:p>
    <w:p w:rsidR="005B13EA" w:rsidRPr="002E3327" w:rsidRDefault="002E3327" w:rsidP="005E11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1.1.4.</w:t>
      </w:r>
      <w:r w:rsidR="005B13EA">
        <w:rPr>
          <w:rFonts w:eastAsiaTheme="minorHAnsi"/>
          <w:sz w:val="28"/>
          <w:szCs w:val="28"/>
          <w:lang w:eastAsia="en-US"/>
        </w:rPr>
        <w:t xml:space="preserve"> в </w:t>
      </w:r>
      <w:r w:rsidR="005B13EA" w:rsidRPr="005B13EA">
        <w:rPr>
          <w:rFonts w:eastAsiaTheme="minorHAnsi"/>
          <w:sz w:val="28"/>
          <w:szCs w:val="28"/>
          <w:lang w:eastAsia="en-US"/>
        </w:rPr>
        <w:t>абзаце двенадцатом</w:t>
      </w:r>
      <w:r w:rsidR="005B13EA">
        <w:rPr>
          <w:rFonts w:eastAsiaTheme="minorHAnsi"/>
          <w:sz w:val="28"/>
          <w:szCs w:val="28"/>
          <w:lang w:eastAsia="en-US"/>
        </w:rPr>
        <w:t xml:space="preserve"> слова «бюджета района и поселения» заменить словами «бюджетов бюджетной системы Российской Федерации»</w:t>
      </w:r>
      <w:r w:rsidRPr="002E3327">
        <w:rPr>
          <w:rFonts w:eastAsiaTheme="minorHAnsi"/>
          <w:sz w:val="28"/>
          <w:szCs w:val="28"/>
          <w:lang w:eastAsia="en-US"/>
        </w:rPr>
        <w:t>;</w:t>
      </w:r>
    </w:p>
    <w:p w:rsidR="008F1663" w:rsidRPr="00C619A0" w:rsidRDefault="002E3327" w:rsidP="005E111B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</w:t>
      </w:r>
      <w:r w:rsidR="000E31CF" w:rsidRPr="00C619A0">
        <w:rPr>
          <w:sz w:val="28"/>
          <w:szCs w:val="28"/>
        </w:rPr>
        <w:t xml:space="preserve"> </w:t>
      </w:r>
      <w:r w:rsidR="00C619A0" w:rsidRPr="00C619A0">
        <w:rPr>
          <w:sz w:val="28"/>
          <w:szCs w:val="28"/>
        </w:rPr>
        <w:t>пункта</w:t>
      </w:r>
      <w:r w:rsidR="000E31CF" w:rsidRPr="00C619A0">
        <w:rPr>
          <w:sz w:val="28"/>
          <w:szCs w:val="28"/>
        </w:rPr>
        <w:t xml:space="preserve"> </w:t>
      </w:r>
      <w:r w:rsidR="00C619A0" w:rsidRPr="00C619A0">
        <w:rPr>
          <w:sz w:val="28"/>
          <w:szCs w:val="28"/>
        </w:rPr>
        <w:t>6</w:t>
      </w:r>
      <w:r w:rsidR="000E31CF" w:rsidRPr="00C619A0">
        <w:rPr>
          <w:sz w:val="28"/>
          <w:szCs w:val="28"/>
        </w:rPr>
        <w:t xml:space="preserve"> изложить</w:t>
      </w:r>
      <w:r w:rsidR="008F1663" w:rsidRPr="00C619A0">
        <w:rPr>
          <w:sz w:val="28"/>
          <w:szCs w:val="28"/>
        </w:rPr>
        <w:t xml:space="preserve"> в следующей редакции:</w:t>
      </w:r>
    </w:p>
    <w:p w:rsidR="00D81A0E" w:rsidRPr="002E3327" w:rsidRDefault="008F1663" w:rsidP="005E11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19A0">
        <w:rPr>
          <w:sz w:val="28"/>
          <w:szCs w:val="28"/>
        </w:rPr>
        <w:lastRenderedPageBreak/>
        <w:t>«</w:t>
      </w:r>
      <w:r w:rsidR="00C619A0" w:rsidRPr="00C619A0">
        <w:rPr>
          <w:sz w:val="28"/>
          <w:szCs w:val="28"/>
        </w:rPr>
        <w:t>2) обеспечивает сбор и формирование информации о нормативных, целевых и фискальных характеристиках налоговых расходов района и поселения, необходимой для проведения их оценки, на основании сведений, представленных в Комитет по финансам Межрайонной инспекцией</w:t>
      </w:r>
      <w:r w:rsidR="00590E9E">
        <w:rPr>
          <w:sz w:val="28"/>
          <w:szCs w:val="28"/>
        </w:rPr>
        <w:t xml:space="preserve"> Федеральной налоговой службы №</w:t>
      </w:r>
      <w:r w:rsidR="00C619A0" w:rsidRPr="00C619A0">
        <w:rPr>
          <w:sz w:val="28"/>
          <w:szCs w:val="28"/>
        </w:rPr>
        <w:t>7 по Ханты-Мансийскому автономному о</w:t>
      </w:r>
      <w:r w:rsidR="00590E9E">
        <w:rPr>
          <w:sz w:val="28"/>
          <w:szCs w:val="28"/>
        </w:rPr>
        <w:t>кругу – Югре (далее – МРИ ФНС №</w:t>
      </w:r>
      <w:r w:rsidR="00C619A0" w:rsidRPr="00C619A0">
        <w:rPr>
          <w:sz w:val="28"/>
          <w:szCs w:val="28"/>
        </w:rPr>
        <w:t>7 по ХМАО-Югре);</w:t>
      </w:r>
      <w:r w:rsidR="00D81A0E" w:rsidRPr="00C619A0">
        <w:rPr>
          <w:sz w:val="28"/>
          <w:szCs w:val="28"/>
        </w:rPr>
        <w:t>»</w:t>
      </w:r>
      <w:r w:rsidR="002E3327" w:rsidRPr="002E3327">
        <w:rPr>
          <w:sz w:val="28"/>
          <w:szCs w:val="28"/>
        </w:rPr>
        <w:t>;</w:t>
      </w:r>
    </w:p>
    <w:p w:rsidR="00BB7DDB" w:rsidRPr="00BB7DDB" w:rsidRDefault="00BB7DDB" w:rsidP="005E111B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7DDB">
        <w:rPr>
          <w:rFonts w:eastAsiaTheme="minorHAnsi"/>
          <w:sz w:val="28"/>
          <w:szCs w:val="28"/>
          <w:lang w:eastAsia="en-US"/>
        </w:rPr>
        <w:t>в пунктах 8</w:t>
      </w:r>
      <w:r w:rsidR="005B5FAA">
        <w:rPr>
          <w:rFonts w:eastAsiaTheme="minorHAnsi"/>
          <w:sz w:val="28"/>
          <w:szCs w:val="28"/>
          <w:lang w:eastAsia="en-US"/>
        </w:rPr>
        <w:t>-</w:t>
      </w:r>
      <w:r w:rsidRPr="00BB7DDB">
        <w:rPr>
          <w:rFonts w:eastAsiaTheme="minorHAnsi"/>
          <w:sz w:val="28"/>
          <w:szCs w:val="28"/>
          <w:lang w:eastAsia="en-US"/>
        </w:rPr>
        <w:t>12 слова «</w:t>
      </w:r>
      <w:r w:rsidRPr="00BB7DDB">
        <w:rPr>
          <w:sz w:val="28"/>
          <w:szCs w:val="28"/>
        </w:rPr>
        <w:t>МРИ ФНС №8 по ХМАО-Югре</w:t>
      </w:r>
      <w:r w:rsidRPr="00BB7DDB">
        <w:rPr>
          <w:rFonts w:eastAsiaTheme="minorHAnsi"/>
          <w:sz w:val="28"/>
          <w:szCs w:val="28"/>
          <w:lang w:eastAsia="en-US"/>
        </w:rPr>
        <w:t>» заменить словами «</w:t>
      </w:r>
      <w:r w:rsidRPr="00BB7DDB">
        <w:rPr>
          <w:sz w:val="28"/>
          <w:szCs w:val="28"/>
        </w:rPr>
        <w:t>МРИ ФНС №7 по ХМАО-Югре</w:t>
      </w:r>
      <w:r w:rsidRPr="00BB7DDB">
        <w:rPr>
          <w:rFonts w:eastAsiaTheme="minorHAnsi"/>
          <w:sz w:val="28"/>
          <w:szCs w:val="28"/>
          <w:lang w:eastAsia="en-US"/>
        </w:rPr>
        <w:t>»</w:t>
      </w:r>
      <w:r w:rsidR="002E3327" w:rsidRPr="002E3327">
        <w:rPr>
          <w:rFonts w:eastAsiaTheme="minorHAnsi"/>
          <w:sz w:val="28"/>
          <w:szCs w:val="28"/>
          <w:lang w:eastAsia="en-US"/>
        </w:rPr>
        <w:t>;</w:t>
      </w:r>
    </w:p>
    <w:p w:rsidR="00BB7DDB" w:rsidRPr="00FB5727" w:rsidRDefault="00BB7DDB" w:rsidP="005E111B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B5727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15</w:t>
      </w:r>
      <w:r w:rsidRPr="00FB5727">
        <w:rPr>
          <w:sz w:val="28"/>
          <w:szCs w:val="28"/>
          <w:lang w:val="en-US"/>
        </w:rPr>
        <w:t>:</w:t>
      </w:r>
    </w:p>
    <w:p w:rsidR="00BB7DDB" w:rsidRDefault="002E3327" w:rsidP="005E11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1.4.1.</w:t>
      </w:r>
      <w:r w:rsidR="00BB7DDB" w:rsidRPr="00FB5727">
        <w:rPr>
          <w:sz w:val="28"/>
          <w:szCs w:val="28"/>
        </w:rPr>
        <w:t xml:space="preserve"> </w:t>
      </w:r>
      <w:r w:rsidR="00BB7DDB" w:rsidRPr="00FB5727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подпункте 1</w:t>
      </w:r>
      <w:r w:rsidR="00BB7DDB" w:rsidRPr="00FB5727">
        <w:rPr>
          <w:rFonts w:eastAsiaTheme="minorHAnsi"/>
          <w:sz w:val="28"/>
          <w:szCs w:val="28"/>
          <w:lang w:eastAsia="en-US"/>
        </w:rPr>
        <w:t xml:space="preserve"> слова </w:t>
      </w:r>
      <w:r w:rsidR="00BB7DDB">
        <w:rPr>
          <w:rFonts w:eastAsiaTheme="minorHAnsi"/>
          <w:sz w:val="28"/>
          <w:szCs w:val="28"/>
          <w:lang w:eastAsia="en-US"/>
        </w:rPr>
        <w:t>«</w:t>
      </w:r>
      <w:r w:rsidR="00BB7DDB" w:rsidRPr="00FB5727">
        <w:rPr>
          <w:rFonts w:eastAsiaTheme="minorHAnsi"/>
          <w:sz w:val="28"/>
          <w:szCs w:val="28"/>
          <w:lang w:eastAsia="en-US"/>
        </w:rPr>
        <w:t>, структурны</w:t>
      </w:r>
      <w:r>
        <w:rPr>
          <w:rFonts w:eastAsiaTheme="minorHAnsi"/>
          <w:sz w:val="28"/>
          <w:szCs w:val="28"/>
          <w:lang w:eastAsia="en-US"/>
        </w:rPr>
        <w:t>м</w:t>
      </w:r>
      <w:r w:rsidR="00BB7DDB" w:rsidRPr="00FB5727">
        <w:rPr>
          <w:rFonts w:eastAsiaTheme="minorHAnsi"/>
          <w:sz w:val="28"/>
          <w:szCs w:val="28"/>
          <w:lang w:eastAsia="en-US"/>
        </w:rPr>
        <w:t xml:space="preserve"> элемент</w:t>
      </w:r>
      <w:r>
        <w:rPr>
          <w:rFonts w:eastAsiaTheme="minorHAnsi"/>
          <w:sz w:val="28"/>
          <w:szCs w:val="28"/>
          <w:lang w:eastAsia="en-US"/>
        </w:rPr>
        <w:t>ам</w:t>
      </w:r>
      <w:r w:rsidR="00BB7DDB" w:rsidRPr="00FB5727">
        <w:rPr>
          <w:rFonts w:eastAsiaTheme="minorHAnsi"/>
          <w:sz w:val="28"/>
          <w:szCs w:val="28"/>
          <w:lang w:eastAsia="en-US"/>
        </w:rPr>
        <w:t xml:space="preserve"> муниципальных программ</w:t>
      </w:r>
      <w:r w:rsidR="00BB7DDB">
        <w:rPr>
          <w:rFonts w:eastAsiaTheme="minorHAnsi"/>
          <w:sz w:val="28"/>
          <w:szCs w:val="28"/>
          <w:lang w:eastAsia="en-US"/>
        </w:rPr>
        <w:t>»</w:t>
      </w:r>
      <w:r w:rsidR="00BB7DDB" w:rsidRPr="00FB5727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BB7DDB" w:rsidRDefault="002E3327" w:rsidP="005E11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1.4.2.</w:t>
      </w:r>
      <w:r w:rsidR="00BB7D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подпункт 2</w:t>
      </w:r>
      <w:r w:rsidR="00BB7DDB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BB7DDB" w:rsidRDefault="00BB7DDB" w:rsidP="005E1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033FAF">
        <w:rPr>
          <w:sz w:val="28"/>
          <w:szCs w:val="28"/>
        </w:rPr>
        <w:t xml:space="preserve">2) востребованность плательщиками предоставленных налоговых льгот, которая </w:t>
      </w:r>
      <w:r w:rsidR="009B70AC">
        <w:rPr>
          <w:sz w:val="28"/>
          <w:szCs w:val="28"/>
        </w:rPr>
        <w:t xml:space="preserve">определяется </w:t>
      </w:r>
      <w:r w:rsidRPr="00033FAF">
        <w:rPr>
          <w:sz w:val="28"/>
          <w:szCs w:val="28"/>
        </w:rPr>
        <w:t>соотношение</w:t>
      </w:r>
      <w:r w:rsidR="009B70AC">
        <w:rPr>
          <w:sz w:val="28"/>
          <w:szCs w:val="28"/>
        </w:rPr>
        <w:t>м</w:t>
      </w:r>
      <w:r w:rsidRPr="00033FAF">
        <w:rPr>
          <w:sz w:val="28"/>
          <w:szCs w:val="28"/>
        </w:rPr>
        <w:t xml:space="preserve"> количества плательщиков, воспользовавшихся правом на льготу </w:t>
      </w:r>
      <w:r>
        <w:rPr>
          <w:rFonts w:eastAsiaTheme="minorHAnsi"/>
          <w:sz w:val="28"/>
          <w:szCs w:val="28"/>
          <w:lang w:eastAsia="en-US"/>
        </w:rPr>
        <w:t xml:space="preserve">и численности плательщиков, обладающих потенциальным правом на применение льготы, </w:t>
      </w:r>
      <w:r w:rsidRPr="00033FAF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033FAF">
        <w:rPr>
          <w:sz w:val="28"/>
          <w:szCs w:val="28"/>
        </w:rPr>
        <w:t xml:space="preserve"> общего количества плательщиков по соответствующему налогу за период действия льготы, но не более чем за 5 отчетных лет (в случае</w:t>
      </w:r>
      <w:r w:rsidR="009B70AC">
        <w:rPr>
          <w:sz w:val="28"/>
          <w:szCs w:val="28"/>
        </w:rPr>
        <w:t>,</w:t>
      </w:r>
      <w:r w:rsidRPr="00033FAF">
        <w:rPr>
          <w:sz w:val="28"/>
          <w:szCs w:val="28"/>
        </w:rPr>
        <w:t xml:space="preserve"> если указанные льготы действуют 5 лет и более).</w:t>
      </w:r>
      <w:r>
        <w:rPr>
          <w:sz w:val="28"/>
          <w:szCs w:val="28"/>
        </w:rPr>
        <w:t>»</w:t>
      </w:r>
      <w:r w:rsidR="009B70AC" w:rsidRPr="009B70AC">
        <w:rPr>
          <w:sz w:val="28"/>
          <w:szCs w:val="28"/>
        </w:rPr>
        <w:t>;</w:t>
      </w:r>
    </w:p>
    <w:p w:rsidR="009B70AC" w:rsidRDefault="002E3327" w:rsidP="005E11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1.4.3.</w:t>
      </w:r>
      <w:r w:rsidR="009B70AC">
        <w:rPr>
          <w:sz w:val="28"/>
          <w:szCs w:val="28"/>
        </w:rPr>
        <w:t xml:space="preserve"> </w:t>
      </w:r>
      <w:r w:rsidR="009B70AC" w:rsidRPr="00FB5727">
        <w:rPr>
          <w:rFonts w:eastAsiaTheme="minorHAnsi"/>
          <w:sz w:val="28"/>
          <w:szCs w:val="28"/>
          <w:lang w:eastAsia="en-US"/>
        </w:rPr>
        <w:t xml:space="preserve">абзац </w:t>
      </w:r>
      <w:r w:rsidR="009B70AC">
        <w:rPr>
          <w:rFonts w:eastAsiaTheme="minorHAnsi"/>
          <w:sz w:val="28"/>
          <w:szCs w:val="28"/>
          <w:lang w:eastAsia="en-US"/>
        </w:rPr>
        <w:t>девятый изложить в следующей редакции:</w:t>
      </w:r>
    </w:p>
    <w:p w:rsidR="009B70AC" w:rsidRPr="002E3327" w:rsidRDefault="009B70AC" w:rsidP="005E111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033FAF">
        <w:rPr>
          <w:rFonts w:ascii="Times New Roman" w:hAnsi="Times New Roman" w:cs="Times New Roman"/>
          <w:sz w:val="28"/>
          <w:szCs w:val="28"/>
        </w:rPr>
        <w:t>n</w:t>
      </w:r>
      <w:r w:rsidRPr="00033FA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33FAF">
        <w:rPr>
          <w:rFonts w:ascii="Times New Roman" w:hAnsi="Times New Roman" w:cs="Times New Roman"/>
          <w:sz w:val="28"/>
          <w:szCs w:val="28"/>
        </w:rPr>
        <w:t xml:space="preserve"> - </w:t>
      </w:r>
      <w:r w:rsidRPr="009B70AC">
        <w:rPr>
          <w:rFonts w:ascii="Times New Roman" w:hAnsi="Times New Roman" w:cs="Times New Roman"/>
          <w:sz w:val="28"/>
          <w:szCs w:val="28"/>
        </w:rPr>
        <w:t>численност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B70AC">
        <w:rPr>
          <w:rFonts w:ascii="Times New Roman" w:hAnsi="Times New Roman" w:cs="Times New Roman"/>
          <w:sz w:val="28"/>
          <w:szCs w:val="28"/>
        </w:rPr>
        <w:t xml:space="preserve"> плательщиков, обладающих потенциальным правом на применение льготы или</w:t>
      </w:r>
      <w:r w:rsidRPr="00033FAF">
        <w:rPr>
          <w:rFonts w:ascii="Times New Roman" w:hAnsi="Times New Roman" w:cs="Times New Roman"/>
          <w:sz w:val="28"/>
          <w:szCs w:val="28"/>
        </w:rPr>
        <w:t xml:space="preserve"> общее количество плательщиков по соо</w:t>
      </w:r>
      <w:r w:rsidR="00F27535">
        <w:rPr>
          <w:rFonts w:ascii="Times New Roman" w:hAnsi="Times New Roman" w:cs="Times New Roman"/>
          <w:sz w:val="28"/>
          <w:szCs w:val="28"/>
        </w:rPr>
        <w:t>тветствующему налогу в i-м году.</w:t>
      </w:r>
      <w:r w:rsidR="005B5FAA">
        <w:rPr>
          <w:rFonts w:ascii="Times New Roman" w:hAnsi="Times New Roman" w:cs="Times New Roman"/>
          <w:sz w:val="28"/>
          <w:szCs w:val="28"/>
        </w:rPr>
        <w:t>»</w:t>
      </w:r>
      <w:r w:rsidR="002E3327" w:rsidRPr="002E3327">
        <w:rPr>
          <w:rFonts w:ascii="Times New Roman" w:hAnsi="Times New Roman" w:cs="Times New Roman"/>
          <w:sz w:val="28"/>
          <w:szCs w:val="28"/>
        </w:rPr>
        <w:t>;</w:t>
      </w:r>
    </w:p>
    <w:p w:rsidR="00F27535" w:rsidRDefault="00F27535" w:rsidP="005E111B">
      <w:pPr>
        <w:pStyle w:val="ConsPlusNormal"/>
        <w:numPr>
          <w:ilvl w:val="1"/>
          <w:numId w:val="1"/>
        </w:numPr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16 дополнить абзацем </w:t>
      </w:r>
      <w:r w:rsidR="002E3327">
        <w:rPr>
          <w:rFonts w:ascii="Times New Roman" w:hAnsi="Times New Roman" w:cs="Times New Roman"/>
          <w:sz w:val="28"/>
          <w:szCs w:val="28"/>
        </w:rPr>
        <w:t xml:space="preserve">третьим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F27535">
        <w:rPr>
          <w:rFonts w:ascii="Times New Roman" w:hAnsi="Times New Roman" w:cs="Times New Roman"/>
          <w:sz w:val="28"/>
          <w:szCs w:val="28"/>
        </w:rPr>
        <w:t>:</w:t>
      </w:r>
    </w:p>
    <w:p w:rsidR="00CD3255" w:rsidRPr="002E3327" w:rsidRDefault="00CD3255" w:rsidP="005E11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В целях проведения оценки востребованности плательщиками предоставленных льгот куратором налогового расхода может быть определено иное минимальное значение соотношения, указанного в абзац</w:t>
      </w:r>
      <w:r w:rsidR="00EF77F1">
        <w:rPr>
          <w:rFonts w:eastAsiaTheme="minorHAnsi"/>
          <w:sz w:val="28"/>
          <w:szCs w:val="28"/>
          <w:lang w:eastAsia="en-US"/>
        </w:rPr>
        <w:t>ах</w:t>
      </w:r>
      <w:r>
        <w:rPr>
          <w:rFonts w:eastAsiaTheme="minorHAnsi"/>
          <w:sz w:val="28"/>
          <w:szCs w:val="28"/>
          <w:lang w:eastAsia="en-US"/>
        </w:rPr>
        <w:t xml:space="preserve"> третьем</w:t>
      </w:r>
      <w:r w:rsidR="00EF77F1">
        <w:rPr>
          <w:rFonts w:eastAsiaTheme="minorHAnsi"/>
          <w:sz w:val="28"/>
          <w:szCs w:val="28"/>
          <w:lang w:eastAsia="en-US"/>
        </w:rPr>
        <w:t xml:space="preserve"> и одиннадцатом</w:t>
      </w:r>
      <w:r>
        <w:rPr>
          <w:rFonts w:eastAsiaTheme="minorHAnsi"/>
          <w:sz w:val="28"/>
          <w:szCs w:val="28"/>
          <w:lang w:eastAsia="en-US"/>
        </w:rPr>
        <w:t xml:space="preserve"> пункта 15, при котором льгота признается востребованной.»</w:t>
      </w:r>
      <w:r w:rsidR="002E3327" w:rsidRPr="002E3327">
        <w:rPr>
          <w:rFonts w:eastAsiaTheme="minorHAnsi"/>
          <w:sz w:val="28"/>
          <w:szCs w:val="28"/>
          <w:lang w:eastAsia="en-US"/>
        </w:rPr>
        <w:t>;</w:t>
      </w:r>
    </w:p>
    <w:p w:rsidR="00CD3255" w:rsidRPr="00EF77F1" w:rsidRDefault="00EF77F1" w:rsidP="005E111B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F77F1">
        <w:rPr>
          <w:rFonts w:eastAsiaTheme="minorHAnsi"/>
          <w:sz w:val="28"/>
          <w:szCs w:val="28"/>
          <w:lang w:eastAsia="en-US"/>
        </w:rPr>
        <w:t xml:space="preserve">в абзаце </w:t>
      </w:r>
      <w:r>
        <w:rPr>
          <w:rFonts w:eastAsiaTheme="minorHAnsi"/>
          <w:sz w:val="28"/>
          <w:szCs w:val="28"/>
          <w:lang w:eastAsia="en-US"/>
        </w:rPr>
        <w:t>втором пункта 17</w:t>
      </w:r>
      <w:r w:rsidRPr="00EF77F1">
        <w:rPr>
          <w:rFonts w:eastAsiaTheme="minorHAnsi"/>
          <w:sz w:val="28"/>
          <w:szCs w:val="28"/>
          <w:lang w:eastAsia="en-US"/>
        </w:rPr>
        <w:t xml:space="preserve"> слова «, структурных элементов муниципальн</w:t>
      </w:r>
      <w:r w:rsidR="002E3327">
        <w:rPr>
          <w:rFonts w:eastAsiaTheme="minorHAnsi"/>
          <w:sz w:val="28"/>
          <w:szCs w:val="28"/>
          <w:lang w:eastAsia="en-US"/>
        </w:rPr>
        <w:t>ой</w:t>
      </w:r>
      <w:r w:rsidRPr="00EF77F1">
        <w:rPr>
          <w:rFonts w:eastAsiaTheme="minorHAnsi"/>
          <w:sz w:val="28"/>
          <w:szCs w:val="28"/>
          <w:lang w:eastAsia="en-US"/>
        </w:rPr>
        <w:t xml:space="preserve"> программ</w:t>
      </w:r>
      <w:r w:rsidR="002E3327">
        <w:rPr>
          <w:rFonts w:eastAsiaTheme="minorHAnsi"/>
          <w:sz w:val="28"/>
          <w:szCs w:val="28"/>
          <w:lang w:eastAsia="en-US"/>
        </w:rPr>
        <w:t>ы</w:t>
      </w:r>
      <w:r w:rsidRPr="00EF77F1">
        <w:rPr>
          <w:rFonts w:eastAsiaTheme="minorHAnsi"/>
          <w:sz w:val="28"/>
          <w:szCs w:val="28"/>
          <w:lang w:eastAsia="en-US"/>
        </w:rPr>
        <w:t>» исключить</w:t>
      </w:r>
      <w:r w:rsidR="002E3327" w:rsidRPr="002E3327">
        <w:rPr>
          <w:rFonts w:eastAsiaTheme="minorHAnsi"/>
          <w:sz w:val="28"/>
          <w:szCs w:val="28"/>
          <w:lang w:eastAsia="en-US"/>
        </w:rPr>
        <w:t>;</w:t>
      </w:r>
    </w:p>
    <w:p w:rsidR="009B70AC" w:rsidRPr="00A977B8" w:rsidRDefault="00A977B8" w:rsidP="005E111B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абзац первый пункта</w:t>
      </w:r>
      <w:r w:rsidR="00EF77F1" w:rsidRPr="00FB5727">
        <w:rPr>
          <w:sz w:val="28"/>
          <w:szCs w:val="28"/>
        </w:rPr>
        <w:t xml:space="preserve"> </w:t>
      </w:r>
      <w:r w:rsidR="00EF77F1">
        <w:rPr>
          <w:sz w:val="28"/>
          <w:szCs w:val="28"/>
        </w:rPr>
        <w:t>19</w:t>
      </w:r>
      <w:r w:rsidRPr="00A977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EF77F1" w:rsidRPr="00A977B8">
        <w:rPr>
          <w:sz w:val="28"/>
          <w:szCs w:val="28"/>
        </w:rPr>
        <w:t>:</w:t>
      </w:r>
    </w:p>
    <w:p w:rsidR="00A977B8" w:rsidRPr="002E3327" w:rsidRDefault="00A977B8" w:rsidP="002E3327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033FAF">
        <w:rPr>
          <w:sz w:val="28"/>
          <w:szCs w:val="28"/>
        </w:rPr>
        <w:t xml:space="preserve">В целях оценки бюджетной эффективности налоговых расходов осуществляется сравнительный анализ результативности предоставленных </w:t>
      </w:r>
      <w:r>
        <w:rPr>
          <w:sz w:val="28"/>
          <w:szCs w:val="28"/>
        </w:rPr>
        <w:t>льгот</w:t>
      </w:r>
      <w:r w:rsidRPr="00033FAF">
        <w:rPr>
          <w:sz w:val="28"/>
          <w:szCs w:val="28"/>
        </w:rPr>
        <w:t xml:space="preserve"> и результативности применения альтернативных механизмов достижения целей муниципальной программы и (или) целей социально-экономической политики </w:t>
      </w:r>
      <w:r>
        <w:rPr>
          <w:sz w:val="28"/>
          <w:szCs w:val="28"/>
        </w:rPr>
        <w:t>Березовского района и городского поселения Березово</w:t>
      </w:r>
      <w:r w:rsidRPr="00033FAF">
        <w:rPr>
          <w:sz w:val="28"/>
          <w:szCs w:val="28"/>
        </w:rPr>
        <w:t xml:space="preserve">, не относящихся к муниципальным программам </w:t>
      </w:r>
      <w:r>
        <w:rPr>
          <w:sz w:val="28"/>
          <w:szCs w:val="28"/>
        </w:rPr>
        <w:t>Березовского района и городского поселения Березово</w:t>
      </w:r>
      <w:r w:rsidRPr="00033FAF">
        <w:rPr>
          <w:sz w:val="28"/>
          <w:szCs w:val="28"/>
        </w:rPr>
        <w:t>.</w:t>
      </w:r>
      <w:r w:rsidR="002E3327" w:rsidRPr="002E3327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 необходимости куратором налогового расхода могут быть установлены дополнительные критерии оценки бюджетной эффективности налогово</w:t>
      </w:r>
      <w:r w:rsidR="002E3327">
        <w:rPr>
          <w:rFonts w:eastAsiaTheme="minorHAnsi"/>
          <w:sz w:val="28"/>
          <w:szCs w:val="28"/>
          <w:lang w:eastAsia="en-US"/>
        </w:rPr>
        <w:t>го расхода района и поселения.»</w:t>
      </w:r>
      <w:r w:rsidR="002E3327" w:rsidRPr="002E3327">
        <w:rPr>
          <w:rFonts w:eastAsiaTheme="minorHAnsi"/>
          <w:sz w:val="28"/>
          <w:szCs w:val="28"/>
          <w:lang w:eastAsia="en-US"/>
        </w:rPr>
        <w:t>;</w:t>
      </w:r>
    </w:p>
    <w:p w:rsidR="00A977B8" w:rsidRPr="00A977B8" w:rsidRDefault="00AA60B8" w:rsidP="00A977B8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A977B8" w:rsidRPr="00A977B8">
        <w:rPr>
          <w:rFonts w:eastAsiaTheme="minorHAnsi"/>
          <w:sz w:val="28"/>
          <w:szCs w:val="28"/>
          <w:lang w:eastAsia="en-US"/>
        </w:rPr>
        <w:t>ополнить пунктом 19</w:t>
      </w:r>
      <w:r>
        <w:rPr>
          <w:rFonts w:eastAsiaTheme="minorHAnsi"/>
          <w:sz w:val="28"/>
          <w:szCs w:val="28"/>
          <w:lang w:eastAsia="en-US"/>
        </w:rPr>
        <w:t>.</w:t>
      </w:r>
      <w:r w:rsidR="00A977B8" w:rsidRPr="00A977B8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="00A977B8" w:rsidRPr="00A977B8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A977B8" w:rsidRPr="00AA60B8" w:rsidRDefault="00A977B8" w:rsidP="00A97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«19</w:t>
      </w:r>
      <w:r w:rsidR="00AA60B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1. Оценку результативности налоговых расходов района и поселения допускается не проводить в отношении технических налоговы</w:t>
      </w:r>
      <w:r w:rsidR="00AA60B8">
        <w:rPr>
          <w:rFonts w:eastAsiaTheme="minorHAnsi"/>
          <w:sz w:val="28"/>
          <w:szCs w:val="28"/>
          <w:lang w:eastAsia="en-US"/>
        </w:rPr>
        <w:t>х расходов района и поселения.»</w:t>
      </w:r>
      <w:r w:rsidR="00AA60B8" w:rsidRPr="00AA60B8">
        <w:rPr>
          <w:rFonts w:eastAsiaTheme="minorHAnsi"/>
          <w:sz w:val="28"/>
          <w:szCs w:val="28"/>
          <w:lang w:eastAsia="en-US"/>
        </w:rPr>
        <w:t>;</w:t>
      </w:r>
    </w:p>
    <w:p w:rsidR="005B5FAA" w:rsidRDefault="00AA60B8" w:rsidP="005B5FAA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</w:t>
      </w:r>
      <w:r w:rsidR="005B5FAA">
        <w:rPr>
          <w:rFonts w:eastAsiaTheme="minorHAnsi"/>
          <w:sz w:val="28"/>
          <w:szCs w:val="28"/>
          <w:lang w:eastAsia="en-US"/>
        </w:rPr>
        <w:t xml:space="preserve">риложении 1 к </w:t>
      </w:r>
      <w:r w:rsidR="005B5FAA" w:rsidRPr="00CE72E4">
        <w:rPr>
          <w:rFonts w:eastAsia="Calibri"/>
          <w:sz w:val="28"/>
          <w:szCs w:val="28"/>
        </w:rPr>
        <w:t>Порядк</w:t>
      </w:r>
      <w:r w:rsidR="005B5FAA">
        <w:rPr>
          <w:rFonts w:eastAsia="Calibri"/>
          <w:sz w:val="28"/>
          <w:szCs w:val="28"/>
        </w:rPr>
        <w:t>у</w:t>
      </w:r>
      <w:r w:rsidR="005B5FAA" w:rsidRPr="005B5FAA">
        <w:rPr>
          <w:rFonts w:eastAsia="Calibri"/>
          <w:sz w:val="28"/>
          <w:szCs w:val="28"/>
        </w:rPr>
        <w:t>:</w:t>
      </w:r>
    </w:p>
    <w:p w:rsidR="005B5FAA" w:rsidRDefault="000D6E46" w:rsidP="005B5FAA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1.9.1.</w:t>
      </w:r>
      <w:r w:rsidR="005B5FA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строку</w:t>
      </w:r>
      <w:r w:rsidR="005B5FAA">
        <w:rPr>
          <w:rFonts w:eastAsiaTheme="minorHAnsi"/>
          <w:sz w:val="28"/>
          <w:szCs w:val="28"/>
          <w:lang w:eastAsia="en-US"/>
        </w:rPr>
        <w:t xml:space="preserve"> 15 </w:t>
      </w:r>
      <w:r w:rsidR="005B5FAA">
        <w:rPr>
          <w:rFonts w:eastAsia="Calibri"/>
          <w:sz w:val="28"/>
          <w:szCs w:val="28"/>
        </w:rPr>
        <w:t>исключить</w:t>
      </w:r>
      <w:r w:rsidR="005B5FAA" w:rsidRPr="00084B7F">
        <w:rPr>
          <w:rFonts w:eastAsia="Calibri"/>
          <w:sz w:val="28"/>
          <w:szCs w:val="28"/>
        </w:rPr>
        <w:t>;</w:t>
      </w:r>
    </w:p>
    <w:p w:rsidR="00A977B8" w:rsidRDefault="000D6E46" w:rsidP="005B5FAA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lastRenderedPageBreak/>
        <w:t>1.9.2</w:t>
      </w:r>
      <w:r w:rsidR="005B5FAA">
        <w:rPr>
          <w:rFonts w:eastAsia="Calibri"/>
          <w:sz w:val="28"/>
          <w:szCs w:val="28"/>
        </w:rPr>
        <w:t xml:space="preserve"> </w:t>
      </w:r>
      <w:r w:rsidR="005B5FAA" w:rsidRPr="00BB7DDB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строке</w:t>
      </w:r>
      <w:r w:rsidR="005B5FAA" w:rsidRPr="00BB7DDB">
        <w:rPr>
          <w:rFonts w:eastAsiaTheme="minorHAnsi"/>
          <w:sz w:val="28"/>
          <w:szCs w:val="28"/>
          <w:lang w:eastAsia="en-US"/>
        </w:rPr>
        <w:t xml:space="preserve"> </w:t>
      </w:r>
      <w:r w:rsidR="005B5FAA">
        <w:rPr>
          <w:rFonts w:eastAsiaTheme="minorHAnsi"/>
          <w:sz w:val="28"/>
          <w:szCs w:val="28"/>
          <w:lang w:eastAsia="en-US"/>
        </w:rPr>
        <w:t>19</w:t>
      </w:r>
      <w:r w:rsidR="005B5FAA" w:rsidRPr="00BB7DDB">
        <w:rPr>
          <w:rFonts w:eastAsiaTheme="minorHAnsi"/>
          <w:sz w:val="28"/>
          <w:szCs w:val="28"/>
          <w:lang w:eastAsia="en-US"/>
        </w:rPr>
        <w:t xml:space="preserve"> слова «</w:t>
      </w:r>
      <w:r w:rsidR="005B5FAA" w:rsidRPr="00BB7DDB">
        <w:rPr>
          <w:sz w:val="28"/>
          <w:szCs w:val="28"/>
        </w:rPr>
        <w:t>МРИ ФНС №8 по ХМАО-Югре</w:t>
      </w:r>
      <w:r w:rsidR="005B5FAA" w:rsidRPr="00BB7DDB">
        <w:rPr>
          <w:rFonts w:eastAsiaTheme="minorHAnsi"/>
          <w:sz w:val="28"/>
          <w:szCs w:val="28"/>
          <w:lang w:eastAsia="en-US"/>
        </w:rPr>
        <w:t>» заменить словами «</w:t>
      </w:r>
      <w:r w:rsidR="005B5FAA" w:rsidRPr="00BB7DDB">
        <w:rPr>
          <w:sz w:val="28"/>
          <w:szCs w:val="28"/>
        </w:rPr>
        <w:t>МРИ ФНС №7 по ХМАО-Югре</w:t>
      </w:r>
      <w:r w:rsidR="005B5FAA" w:rsidRPr="00BB7DDB">
        <w:rPr>
          <w:rFonts w:eastAsiaTheme="minorHAnsi"/>
          <w:sz w:val="28"/>
          <w:szCs w:val="28"/>
          <w:lang w:eastAsia="en-US"/>
        </w:rPr>
        <w:t>»</w:t>
      </w:r>
      <w:r w:rsidRPr="000D6E46">
        <w:rPr>
          <w:rFonts w:eastAsiaTheme="minorHAnsi"/>
          <w:sz w:val="28"/>
          <w:szCs w:val="28"/>
          <w:lang w:eastAsia="en-US"/>
        </w:rPr>
        <w:t>;</w:t>
      </w:r>
    </w:p>
    <w:p w:rsidR="000D6E46" w:rsidRPr="000D6E46" w:rsidRDefault="000D6E46" w:rsidP="005B5FAA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1.9.3.</w:t>
      </w:r>
      <w:r w:rsidRPr="000D6E46">
        <w:rPr>
          <w:rFonts w:eastAsiaTheme="minorHAnsi"/>
          <w:sz w:val="28"/>
          <w:szCs w:val="28"/>
          <w:lang w:eastAsia="en-US"/>
        </w:rPr>
        <w:t xml:space="preserve"> </w:t>
      </w:r>
      <w:r w:rsidRPr="00BB7DDB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строках</w:t>
      </w:r>
      <w:r w:rsidRPr="00BB7D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21-24</w:t>
      </w:r>
      <w:r w:rsidRPr="00BB7DDB">
        <w:rPr>
          <w:rFonts w:eastAsiaTheme="minorHAnsi"/>
          <w:sz w:val="28"/>
          <w:szCs w:val="28"/>
          <w:lang w:eastAsia="en-US"/>
        </w:rPr>
        <w:t xml:space="preserve"> слова «</w:t>
      </w:r>
      <w:r w:rsidRPr="00BB7DDB">
        <w:rPr>
          <w:sz w:val="28"/>
          <w:szCs w:val="28"/>
        </w:rPr>
        <w:t>МРИ ФНС №8 по ХМАО-Югре</w:t>
      </w:r>
      <w:r w:rsidRPr="00BB7DDB">
        <w:rPr>
          <w:rFonts w:eastAsiaTheme="minorHAnsi"/>
          <w:sz w:val="28"/>
          <w:szCs w:val="28"/>
          <w:lang w:eastAsia="en-US"/>
        </w:rPr>
        <w:t>» заменить словами «</w:t>
      </w:r>
      <w:r w:rsidRPr="00BB7DDB">
        <w:rPr>
          <w:sz w:val="28"/>
          <w:szCs w:val="28"/>
        </w:rPr>
        <w:t>МРИ ФНС №7 по ХМАО-Югре</w:t>
      </w:r>
      <w:r w:rsidRPr="00BB7DDB">
        <w:rPr>
          <w:rFonts w:eastAsiaTheme="minorHAnsi"/>
          <w:sz w:val="28"/>
          <w:szCs w:val="28"/>
          <w:lang w:eastAsia="en-US"/>
        </w:rPr>
        <w:t>»</w:t>
      </w:r>
      <w:r w:rsidRPr="000D6E46">
        <w:rPr>
          <w:rFonts w:eastAsiaTheme="minorHAnsi"/>
          <w:sz w:val="28"/>
          <w:szCs w:val="28"/>
          <w:lang w:eastAsia="en-US"/>
        </w:rPr>
        <w:t>;</w:t>
      </w:r>
    </w:p>
    <w:p w:rsidR="00EB22D4" w:rsidRDefault="000D6E46" w:rsidP="00EB22D4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</w:t>
      </w:r>
      <w:r w:rsidR="00EB22D4">
        <w:rPr>
          <w:rFonts w:eastAsiaTheme="minorHAnsi"/>
          <w:sz w:val="28"/>
          <w:szCs w:val="28"/>
          <w:lang w:eastAsia="en-US"/>
        </w:rPr>
        <w:t xml:space="preserve">риложении 2 к </w:t>
      </w:r>
      <w:r w:rsidR="00EB22D4" w:rsidRPr="00CE72E4">
        <w:rPr>
          <w:rFonts w:eastAsia="Calibri"/>
          <w:sz w:val="28"/>
          <w:szCs w:val="28"/>
        </w:rPr>
        <w:t>Порядк</w:t>
      </w:r>
      <w:r w:rsidR="00EB22D4">
        <w:rPr>
          <w:rFonts w:eastAsia="Calibri"/>
          <w:sz w:val="28"/>
          <w:szCs w:val="28"/>
        </w:rPr>
        <w:t>у</w:t>
      </w:r>
      <w:r w:rsidR="00EB22D4" w:rsidRPr="005B5FAA">
        <w:rPr>
          <w:rFonts w:eastAsia="Calibri"/>
          <w:sz w:val="28"/>
          <w:szCs w:val="28"/>
        </w:rPr>
        <w:t>:</w:t>
      </w:r>
    </w:p>
    <w:p w:rsidR="00EB22D4" w:rsidRPr="00406FB4" w:rsidRDefault="00406FB4" w:rsidP="00406FB4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1.10.1. </w:t>
      </w:r>
      <w:r w:rsidR="000D6E46" w:rsidRPr="00406FB4">
        <w:rPr>
          <w:rFonts w:eastAsiaTheme="minorHAnsi"/>
          <w:sz w:val="28"/>
          <w:szCs w:val="28"/>
          <w:lang w:eastAsia="en-US"/>
        </w:rPr>
        <w:t>строку</w:t>
      </w:r>
      <w:r w:rsidR="00EB22D4" w:rsidRPr="00406FB4">
        <w:rPr>
          <w:rFonts w:eastAsiaTheme="minorHAnsi"/>
          <w:sz w:val="28"/>
          <w:szCs w:val="28"/>
          <w:lang w:eastAsia="en-US"/>
        </w:rPr>
        <w:t xml:space="preserve"> 3</w:t>
      </w:r>
      <w:r w:rsidR="00EB22D4" w:rsidRPr="00406FB4">
        <w:rPr>
          <w:rFonts w:eastAsia="Calibri"/>
          <w:sz w:val="28"/>
          <w:szCs w:val="28"/>
        </w:rPr>
        <w:t xml:space="preserve"> </w:t>
      </w:r>
      <w:r w:rsidR="00EB22D4" w:rsidRPr="00406FB4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0D6E46" w:rsidRPr="00406FB4">
        <w:rPr>
          <w:rFonts w:eastAsiaTheme="minorHAnsi"/>
          <w:sz w:val="28"/>
          <w:szCs w:val="28"/>
          <w:lang w:eastAsia="en-US"/>
        </w:rPr>
        <w:t>:</w:t>
      </w:r>
    </w:p>
    <w:p w:rsidR="00406FB4" w:rsidRDefault="00406FB4" w:rsidP="00406FB4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6862"/>
        <w:gridCol w:w="1130"/>
        <w:gridCol w:w="1130"/>
      </w:tblGrid>
      <w:tr w:rsidR="005D2688" w:rsidRPr="00B500F4" w:rsidTr="005D2688">
        <w:trPr>
          <w:trHeight w:val="26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688" w:rsidRPr="00B500F4" w:rsidRDefault="005D2688" w:rsidP="005D2688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2688" w:rsidRPr="00B500F4" w:rsidRDefault="005D2688" w:rsidP="00797DC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2" w:type="dxa"/>
          </w:tcPr>
          <w:p w:rsidR="005D2688" w:rsidRPr="000D6E46" w:rsidRDefault="005D2688" w:rsidP="00797DC8">
            <w:pPr>
              <w:pStyle w:val="ConsPlusNonforma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 Березовского района и городского поселения Березово,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5D2688" w:rsidRPr="00B500F4" w:rsidRDefault="005D2688" w:rsidP="00797DC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D2688" w:rsidRDefault="005D2688" w:rsidP="00797DC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88" w:rsidRDefault="005D2688" w:rsidP="005D26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2688" w:rsidRDefault="005D2688" w:rsidP="005D26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2688" w:rsidRDefault="005D2688" w:rsidP="005D26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2688" w:rsidRDefault="005D2688" w:rsidP="005D268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D2688" w:rsidRPr="005D2688" w:rsidRDefault="005D2688" w:rsidP="005D268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;</w:t>
            </w:r>
          </w:p>
        </w:tc>
      </w:tr>
    </w:tbl>
    <w:p w:rsidR="000D6E46" w:rsidRPr="00406FB4" w:rsidRDefault="00406FB4" w:rsidP="00406FB4">
      <w:pPr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1.10.2. </w:t>
      </w:r>
      <w:r w:rsidR="000D6E46" w:rsidRPr="00406FB4">
        <w:rPr>
          <w:rFonts w:eastAsiaTheme="minorHAnsi"/>
          <w:sz w:val="28"/>
          <w:szCs w:val="28"/>
          <w:lang w:eastAsia="en-US"/>
        </w:rPr>
        <w:t xml:space="preserve">строку 4 </w:t>
      </w:r>
      <w:r w:rsidR="000D6E46" w:rsidRPr="00406FB4">
        <w:rPr>
          <w:rFonts w:eastAsia="Calibri"/>
          <w:sz w:val="28"/>
          <w:szCs w:val="28"/>
        </w:rPr>
        <w:t>исключить.</w:t>
      </w:r>
    </w:p>
    <w:p w:rsidR="00A977B8" w:rsidRDefault="000D6E46" w:rsidP="000D6E46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6642A" w:rsidRDefault="0076642A" w:rsidP="000F710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068F8">
        <w:rPr>
          <w:sz w:val="28"/>
          <w:szCs w:val="28"/>
        </w:rPr>
        <w:t xml:space="preserve">Опубликовать </w:t>
      </w:r>
      <w:r w:rsidR="007B10B0">
        <w:rPr>
          <w:sz w:val="28"/>
          <w:szCs w:val="28"/>
        </w:rPr>
        <w:t xml:space="preserve">настоящее </w:t>
      </w:r>
      <w:r w:rsidR="004B43B1" w:rsidRPr="00E068F8">
        <w:rPr>
          <w:sz w:val="28"/>
          <w:szCs w:val="28"/>
        </w:rPr>
        <w:t>постановление в</w:t>
      </w:r>
      <w:r w:rsidRPr="00E068F8">
        <w:rPr>
          <w:sz w:val="28"/>
          <w:szCs w:val="28"/>
        </w:rPr>
        <w:t xml:space="preserve"> газете «Жизнь Югры»</w:t>
      </w:r>
      <w:r w:rsidR="006C2E47">
        <w:rPr>
          <w:sz w:val="28"/>
          <w:szCs w:val="28"/>
        </w:rPr>
        <w:t xml:space="preserve"> </w:t>
      </w:r>
      <w:r w:rsidR="006C2E47" w:rsidRPr="002B0FB4">
        <w:rPr>
          <w:sz w:val="28"/>
          <w:szCs w:val="28"/>
        </w:rPr>
        <w:t>и разместить на официальном веб-сайте</w:t>
      </w:r>
      <w:r w:rsidR="006C2E47">
        <w:rPr>
          <w:sz w:val="28"/>
          <w:szCs w:val="28"/>
        </w:rPr>
        <w:t xml:space="preserve"> </w:t>
      </w:r>
      <w:r w:rsidR="006C2E47" w:rsidRPr="002B0FB4">
        <w:rPr>
          <w:sz w:val="28"/>
          <w:szCs w:val="28"/>
        </w:rPr>
        <w:t>органов местного сам</w:t>
      </w:r>
      <w:r w:rsidR="006C2E47">
        <w:rPr>
          <w:sz w:val="28"/>
          <w:szCs w:val="28"/>
        </w:rPr>
        <w:t>оуправления Березовского района</w:t>
      </w:r>
      <w:r w:rsidRPr="00E068F8">
        <w:rPr>
          <w:sz w:val="28"/>
          <w:szCs w:val="28"/>
        </w:rPr>
        <w:t>.</w:t>
      </w:r>
    </w:p>
    <w:p w:rsidR="007B10B0" w:rsidRPr="00E068F8" w:rsidRDefault="007B10B0" w:rsidP="000F710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</w:t>
      </w:r>
      <w:r w:rsidR="005905EC">
        <w:rPr>
          <w:sz w:val="28"/>
          <w:szCs w:val="28"/>
        </w:rPr>
        <w:t xml:space="preserve">официального </w:t>
      </w:r>
      <w:bookmarkStart w:id="0" w:name="_GoBack"/>
      <w:bookmarkEnd w:id="0"/>
      <w:r w:rsidR="008C0941">
        <w:rPr>
          <w:sz w:val="28"/>
          <w:szCs w:val="28"/>
        </w:rPr>
        <w:t>опубликования</w:t>
      </w:r>
      <w:r w:rsidR="00B51CD3">
        <w:rPr>
          <w:sz w:val="28"/>
          <w:szCs w:val="28"/>
        </w:rPr>
        <w:t>.</w:t>
      </w:r>
    </w:p>
    <w:p w:rsidR="00F76847" w:rsidRDefault="00F76847" w:rsidP="00DA4628">
      <w:pPr>
        <w:jc w:val="both"/>
        <w:rPr>
          <w:sz w:val="28"/>
          <w:szCs w:val="28"/>
        </w:rPr>
      </w:pPr>
    </w:p>
    <w:p w:rsidR="00AC2A3F" w:rsidRDefault="00AC2A3F" w:rsidP="00DA4628">
      <w:pPr>
        <w:jc w:val="both"/>
        <w:rPr>
          <w:sz w:val="28"/>
          <w:szCs w:val="28"/>
        </w:rPr>
      </w:pPr>
    </w:p>
    <w:p w:rsidR="008C0941" w:rsidRPr="00E068F8" w:rsidRDefault="008C0941" w:rsidP="00DA4628">
      <w:pPr>
        <w:jc w:val="both"/>
        <w:rPr>
          <w:sz w:val="28"/>
          <w:szCs w:val="28"/>
        </w:rPr>
      </w:pPr>
    </w:p>
    <w:p w:rsidR="00096769" w:rsidRDefault="003456F1" w:rsidP="00AC2A3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A4628" w:rsidRPr="00E068F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A4628" w:rsidRPr="00E068F8">
        <w:rPr>
          <w:sz w:val="28"/>
          <w:szCs w:val="28"/>
        </w:rPr>
        <w:t xml:space="preserve"> района       </w:t>
      </w:r>
      <w:r w:rsidR="003F383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</w:t>
      </w:r>
      <w:r w:rsidR="003F3834">
        <w:rPr>
          <w:sz w:val="28"/>
          <w:szCs w:val="28"/>
        </w:rPr>
        <w:t xml:space="preserve">  </w:t>
      </w:r>
      <w:r w:rsidR="0052193C">
        <w:rPr>
          <w:sz w:val="28"/>
          <w:szCs w:val="28"/>
        </w:rPr>
        <w:tab/>
      </w:r>
      <w:r w:rsidR="0052193C">
        <w:rPr>
          <w:sz w:val="28"/>
          <w:szCs w:val="28"/>
        </w:rPr>
        <w:tab/>
      </w:r>
      <w:r w:rsidR="003F3834">
        <w:rPr>
          <w:sz w:val="28"/>
          <w:szCs w:val="28"/>
        </w:rPr>
        <w:t xml:space="preserve"> </w:t>
      </w:r>
      <w:r w:rsidR="00AC2A3F">
        <w:rPr>
          <w:sz w:val="28"/>
          <w:szCs w:val="28"/>
        </w:rPr>
        <w:tab/>
        <w:t xml:space="preserve">         </w:t>
      </w:r>
      <w:r w:rsidR="008C0941">
        <w:rPr>
          <w:sz w:val="28"/>
          <w:szCs w:val="28"/>
        </w:rPr>
        <w:t xml:space="preserve">                     </w:t>
      </w:r>
      <w:r w:rsidR="00AC2A3F">
        <w:rPr>
          <w:sz w:val="28"/>
          <w:szCs w:val="28"/>
        </w:rPr>
        <w:t>П.В.</w:t>
      </w:r>
      <w:r w:rsidR="008926BB">
        <w:rPr>
          <w:sz w:val="28"/>
          <w:szCs w:val="28"/>
        </w:rPr>
        <w:t xml:space="preserve"> </w:t>
      </w:r>
      <w:r w:rsidR="00AC2A3F">
        <w:rPr>
          <w:sz w:val="28"/>
          <w:szCs w:val="28"/>
        </w:rPr>
        <w:t>Артеев</w:t>
      </w:r>
    </w:p>
    <w:sectPr w:rsidR="00096769" w:rsidSect="00AC2A3F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B77B9"/>
    <w:multiLevelType w:val="hybridMultilevel"/>
    <w:tmpl w:val="CD5E2C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142C4"/>
    <w:multiLevelType w:val="hybridMultilevel"/>
    <w:tmpl w:val="D3FAB1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1250E"/>
    <w:multiLevelType w:val="multilevel"/>
    <w:tmpl w:val="58845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4A"/>
    <w:rsid w:val="00025C49"/>
    <w:rsid w:val="00043A07"/>
    <w:rsid w:val="000509A6"/>
    <w:rsid w:val="00053C01"/>
    <w:rsid w:val="00084B7F"/>
    <w:rsid w:val="00096769"/>
    <w:rsid w:val="000D6E46"/>
    <w:rsid w:val="000E31CF"/>
    <w:rsid w:val="000F7100"/>
    <w:rsid w:val="00105196"/>
    <w:rsid w:val="00105B72"/>
    <w:rsid w:val="00125CE5"/>
    <w:rsid w:val="001449E2"/>
    <w:rsid w:val="0015660F"/>
    <w:rsid w:val="001818FC"/>
    <w:rsid w:val="001A1B7E"/>
    <w:rsid w:val="001B46B9"/>
    <w:rsid w:val="001D19B7"/>
    <w:rsid w:val="001D6BFD"/>
    <w:rsid w:val="001E564D"/>
    <w:rsid w:val="001E5C22"/>
    <w:rsid w:val="00212759"/>
    <w:rsid w:val="002147AF"/>
    <w:rsid w:val="00225DB2"/>
    <w:rsid w:val="00237BF3"/>
    <w:rsid w:val="002568FD"/>
    <w:rsid w:val="00257D45"/>
    <w:rsid w:val="002600BA"/>
    <w:rsid w:val="002768D6"/>
    <w:rsid w:val="002C4813"/>
    <w:rsid w:val="002C48E6"/>
    <w:rsid w:val="002C7C74"/>
    <w:rsid w:val="002E3327"/>
    <w:rsid w:val="002E5C32"/>
    <w:rsid w:val="002F2547"/>
    <w:rsid w:val="002F5853"/>
    <w:rsid w:val="0030262E"/>
    <w:rsid w:val="00314278"/>
    <w:rsid w:val="0031639D"/>
    <w:rsid w:val="00334C32"/>
    <w:rsid w:val="00340143"/>
    <w:rsid w:val="00343650"/>
    <w:rsid w:val="003456F1"/>
    <w:rsid w:val="003505A4"/>
    <w:rsid w:val="00360026"/>
    <w:rsid w:val="00381318"/>
    <w:rsid w:val="00387054"/>
    <w:rsid w:val="003872A3"/>
    <w:rsid w:val="003A2823"/>
    <w:rsid w:val="003B1C6C"/>
    <w:rsid w:val="003B399E"/>
    <w:rsid w:val="003B5FAD"/>
    <w:rsid w:val="003E0F64"/>
    <w:rsid w:val="003E7CB2"/>
    <w:rsid w:val="003F3834"/>
    <w:rsid w:val="003F588C"/>
    <w:rsid w:val="003F67B4"/>
    <w:rsid w:val="00406FB4"/>
    <w:rsid w:val="00434312"/>
    <w:rsid w:val="0045045B"/>
    <w:rsid w:val="004611F1"/>
    <w:rsid w:val="00470855"/>
    <w:rsid w:val="00486676"/>
    <w:rsid w:val="004959A1"/>
    <w:rsid w:val="004B43B1"/>
    <w:rsid w:val="004C4E4A"/>
    <w:rsid w:val="004C5BE0"/>
    <w:rsid w:val="004D35B3"/>
    <w:rsid w:val="004E43C6"/>
    <w:rsid w:val="0052193C"/>
    <w:rsid w:val="00557AD7"/>
    <w:rsid w:val="00566C4B"/>
    <w:rsid w:val="005905EC"/>
    <w:rsid w:val="00590E9E"/>
    <w:rsid w:val="005B13EA"/>
    <w:rsid w:val="005B5FAA"/>
    <w:rsid w:val="005C4799"/>
    <w:rsid w:val="005D13CE"/>
    <w:rsid w:val="005D2688"/>
    <w:rsid w:val="005E111B"/>
    <w:rsid w:val="00602544"/>
    <w:rsid w:val="00610B7C"/>
    <w:rsid w:val="006241F6"/>
    <w:rsid w:val="006262A2"/>
    <w:rsid w:val="006340DB"/>
    <w:rsid w:val="006533CA"/>
    <w:rsid w:val="00680DF5"/>
    <w:rsid w:val="006A3F73"/>
    <w:rsid w:val="006A5672"/>
    <w:rsid w:val="006B7AF0"/>
    <w:rsid w:val="006C2E47"/>
    <w:rsid w:val="00736AF4"/>
    <w:rsid w:val="00763510"/>
    <w:rsid w:val="0076642A"/>
    <w:rsid w:val="00770A15"/>
    <w:rsid w:val="00771011"/>
    <w:rsid w:val="00797DC8"/>
    <w:rsid w:val="007A034F"/>
    <w:rsid w:val="007B10B0"/>
    <w:rsid w:val="007C1795"/>
    <w:rsid w:val="007D58CB"/>
    <w:rsid w:val="008079A0"/>
    <w:rsid w:val="008253F8"/>
    <w:rsid w:val="00827771"/>
    <w:rsid w:val="0084457C"/>
    <w:rsid w:val="00883FC3"/>
    <w:rsid w:val="00886FCF"/>
    <w:rsid w:val="008926BB"/>
    <w:rsid w:val="0089686B"/>
    <w:rsid w:val="008C0941"/>
    <w:rsid w:val="008C41A4"/>
    <w:rsid w:val="008C69D6"/>
    <w:rsid w:val="008D7E0E"/>
    <w:rsid w:val="008F1663"/>
    <w:rsid w:val="008F4905"/>
    <w:rsid w:val="009023EF"/>
    <w:rsid w:val="0093006E"/>
    <w:rsid w:val="0095671C"/>
    <w:rsid w:val="00964B4A"/>
    <w:rsid w:val="009A37A1"/>
    <w:rsid w:val="009B70AC"/>
    <w:rsid w:val="009C3EF3"/>
    <w:rsid w:val="009C598F"/>
    <w:rsid w:val="009C5D10"/>
    <w:rsid w:val="009D71E1"/>
    <w:rsid w:val="009F1F89"/>
    <w:rsid w:val="009F343B"/>
    <w:rsid w:val="009F5513"/>
    <w:rsid w:val="00A23570"/>
    <w:rsid w:val="00A61939"/>
    <w:rsid w:val="00A62187"/>
    <w:rsid w:val="00A6501B"/>
    <w:rsid w:val="00A977B8"/>
    <w:rsid w:val="00AA60B8"/>
    <w:rsid w:val="00AA6266"/>
    <w:rsid w:val="00AB0D41"/>
    <w:rsid w:val="00AC2A3F"/>
    <w:rsid w:val="00B16AB8"/>
    <w:rsid w:val="00B253FD"/>
    <w:rsid w:val="00B36883"/>
    <w:rsid w:val="00B51CD3"/>
    <w:rsid w:val="00B53491"/>
    <w:rsid w:val="00B53A39"/>
    <w:rsid w:val="00B552B6"/>
    <w:rsid w:val="00B70827"/>
    <w:rsid w:val="00B81EFE"/>
    <w:rsid w:val="00B94FA8"/>
    <w:rsid w:val="00BB0C3C"/>
    <w:rsid w:val="00BB7DDB"/>
    <w:rsid w:val="00BD5594"/>
    <w:rsid w:val="00BF1216"/>
    <w:rsid w:val="00C11586"/>
    <w:rsid w:val="00C2155F"/>
    <w:rsid w:val="00C27C13"/>
    <w:rsid w:val="00C619A0"/>
    <w:rsid w:val="00C62584"/>
    <w:rsid w:val="00C83DF6"/>
    <w:rsid w:val="00C9501F"/>
    <w:rsid w:val="00CA351E"/>
    <w:rsid w:val="00CA5DD5"/>
    <w:rsid w:val="00CB69FA"/>
    <w:rsid w:val="00CC15C3"/>
    <w:rsid w:val="00CD3255"/>
    <w:rsid w:val="00CD4180"/>
    <w:rsid w:val="00CE72E4"/>
    <w:rsid w:val="00D249CE"/>
    <w:rsid w:val="00D31F56"/>
    <w:rsid w:val="00D81A0E"/>
    <w:rsid w:val="00DA1693"/>
    <w:rsid w:val="00DA38AB"/>
    <w:rsid w:val="00DA4628"/>
    <w:rsid w:val="00DB10F8"/>
    <w:rsid w:val="00DB39CC"/>
    <w:rsid w:val="00DB6324"/>
    <w:rsid w:val="00DC4983"/>
    <w:rsid w:val="00DC5CE5"/>
    <w:rsid w:val="00DF4C47"/>
    <w:rsid w:val="00DF5664"/>
    <w:rsid w:val="00E01BB1"/>
    <w:rsid w:val="00E068F8"/>
    <w:rsid w:val="00E1364F"/>
    <w:rsid w:val="00E26706"/>
    <w:rsid w:val="00E37137"/>
    <w:rsid w:val="00E56932"/>
    <w:rsid w:val="00E757A9"/>
    <w:rsid w:val="00E81A99"/>
    <w:rsid w:val="00EA6776"/>
    <w:rsid w:val="00EB22D4"/>
    <w:rsid w:val="00EB7D36"/>
    <w:rsid w:val="00EC5C9F"/>
    <w:rsid w:val="00EF6633"/>
    <w:rsid w:val="00EF77F1"/>
    <w:rsid w:val="00F10EE3"/>
    <w:rsid w:val="00F24F51"/>
    <w:rsid w:val="00F27535"/>
    <w:rsid w:val="00F35382"/>
    <w:rsid w:val="00F616A8"/>
    <w:rsid w:val="00F74B71"/>
    <w:rsid w:val="00F76847"/>
    <w:rsid w:val="00F76A2A"/>
    <w:rsid w:val="00FB0028"/>
    <w:rsid w:val="00FB5727"/>
    <w:rsid w:val="00FC3456"/>
    <w:rsid w:val="00FC3896"/>
    <w:rsid w:val="00FC7C0E"/>
    <w:rsid w:val="00FE3A68"/>
    <w:rsid w:val="00FF1705"/>
    <w:rsid w:val="00FF2E30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0B6BE-67CC-46BA-B857-76AE3E5E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4E4A"/>
    <w:pPr>
      <w:keepNext/>
      <w:jc w:val="center"/>
      <w:outlineLvl w:val="0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A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A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E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C4E4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4C4E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rsid w:val="004C4E4A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4C4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1C6C"/>
    <w:pPr>
      <w:ind w:left="720"/>
      <w:contextualSpacing/>
    </w:pPr>
  </w:style>
  <w:style w:type="table" w:styleId="a8">
    <w:name w:val="Table Grid"/>
    <w:basedOn w:val="a1"/>
    <w:uiPriority w:val="59"/>
    <w:rsid w:val="00F35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41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1F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B16AB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16A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967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53A3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53A3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C619A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B7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6E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9B75E42DECA8DEC8B9B605DE74E114785FA700659666D5EF1058CA160F36EAFC5C07935F386C10E284826CA80W43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84E9-FFBB-472A-9978-FF5FEFF0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6</cp:revision>
  <cp:lastPrinted>2022-09-15T07:01:00Z</cp:lastPrinted>
  <dcterms:created xsi:type="dcterms:W3CDTF">2022-09-14T04:07:00Z</dcterms:created>
  <dcterms:modified xsi:type="dcterms:W3CDTF">2022-09-16T04:22:00Z</dcterms:modified>
</cp:coreProperties>
</file>