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D2" w:rsidRPr="00085EB3" w:rsidRDefault="001D64D2" w:rsidP="001D64D2">
      <w:pPr>
        <w:ind w:firstLine="0"/>
        <w:jc w:val="center"/>
        <w:rPr>
          <w:b/>
          <w:sz w:val="30"/>
          <w:szCs w:val="30"/>
        </w:rPr>
      </w:pPr>
      <w:r w:rsidRPr="00085EB3">
        <w:rPr>
          <w:b/>
          <w:sz w:val="30"/>
          <w:szCs w:val="30"/>
        </w:rPr>
        <w:t>УТРАТИЛ СИЛУ В СВЯЗИ С ИСТЕЧЕНИЕМ СРОКА ДЕЙСТВИЯ</w:t>
      </w:r>
    </w:p>
    <w:p w:rsidR="001D64D2" w:rsidRPr="00085EB3" w:rsidRDefault="001D64D2" w:rsidP="001D64D2">
      <w:pPr>
        <w:jc w:val="center"/>
        <w:rPr>
          <w:b/>
          <w:sz w:val="30"/>
          <w:szCs w:val="30"/>
        </w:rPr>
      </w:pPr>
    </w:p>
    <w:p w:rsidR="006734BC" w:rsidRPr="00085EB3" w:rsidRDefault="006734BC" w:rsidP="00CA738E">
      <w:pPr>
        <w:jc w:val="center"/>
        <w:rPr>
          <w:rFonts w:cs="Arial"/>
          <w:b/>
          <w:bCs/>
          <w:kern w:val="32"/>
          <w:sz w:val="30"/>
          <w:szCs w:val="30"/>
        </w:rPr>
      </w:pPr>
      <w:r w:rsidRPr="00085EB3">
        <w:rPr>
          <w:rFonts w:cs="Arial"/>
          <w:b/>
          <w:bCs/>
          <w:kern w:val="32"/>
          <w:sz w:val="30"/>
          <w:szCs w:val="30"/>
        </w:rPr>
        <w:t>А</w:t>
      </w:r>
      <w:bookmarkStart w:id="0" w:name="_GoBack"/>
      <w:bookmarkEnd w:id="0"/>
      <w:r w:rsidRPr="00085EB3">
        <w:rPr>
          <w:rFonts w:cs="Arial"/>
          <w:b/>
          <w:bCs/>
          <w:kern w:val="32"/>
          <w:sz w:val="30"/>
          <w:szCs w:val="30"/>
        </w:rPr>
        <w:t xml:space="preserve">ДМИНИСТРАЦИЯ БЕРЕЗОВСКОГО РАЙОНА </w:t>
      </w:r>
    </w:p>
    <w:p w:rsidR="006734BC" w:rsidRPr="00085EB3" w:rsidRDefault="006734BC" w:rsidP="00CA738E">
      <w:pPr>
        <w:rPr>
          <w:sz w:val="30"/>
          <w:szCs w:val="30"/>
        </w:rPr>
      </w:pPr>
    </w:p>
    <w:p w:rsidR="006734BC" w:rsidRPr="00085EB3" w:rsidRDefault="006734BC" w:rsidP="00CA738E">
      <w:pPr>
        <w:jc w:val="center"/>
        <w:rPr>
          <w:rFonts w:cs="Arial"/>
          <w:b/>
          <w:bCs/>
          <w:kern w:val="32"/>
          <w:sz w:val="30"/>
          <w:szCs w:val="30"/>
        </w:rPr>
      </w:pPr>
      <w:r w:rsidRPr="00085EB3">
        <w:rPr>
          <w:rFonts w:cs="Arial"/>
          <w:b/>
          <w:bCs/>
          <w:kern w:val="32"/>
          <w:sz w:val="30"/>
          <w:szCs w:val="30"/>
        </w:rPr>
        <w:t xml:space="preserve">ХАНТЫ-МАНСИЙСКОГО АВТОНОМНОГО ОКРУГА – ЮГРЫ </w:t>
      </w:r>
    </w:p>
    <w:p w:rsidR="006734BC" w:rsidRPr="00085EB3" w:rsidRDefault="006734BC" w:rsidP="00CA738E">
      <w:pPr>
        <w:rPr>
          <w:sz w:val="30"/>
          <w:szCs w:val="30"/>
        </w:rPr>
      </w:pPr>
    </w:p>
    <w:p w:rsidR="006734BC" w:rsidRPr="00085EB3" w:rsidRDefault="006734BC" w:rsidP="00CA738E">
      <w:pPr>
        <w:jc w:val="center"/>
        <w:rPr>
          <w:rFonts w:cs="Arial"/>
          <w:bCs/>
          <w:kern w:val="32"/>
          <w:sz w:val="30"/>
          <w:szCs w:val="30"/>
        </w:rPr>
      </w:pPr>
      <w:r w:rsidRPr="00085EB3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D64183" w:rsidRPr="00CA738E" w:rsidRDefault="00D64183" w:rsidP="00CA738E">
      <w:pPr>
        <w:ind w:left="-540" w:firstLine="540"/>
      </w:pPr>
    </w:p>
    <w:p w:rsidR="006734BC" w:rsidRPr="00CA738E" w:rsidRDefault="00A4143C" w:rsidP="00085EB3">
      <w:pPr>
        <w:tabs>
          <w:tab w:val="center" w:pos="9072"/>
        </w:tabs>
        <w:ind w:firstLine="0"/>
      </w:pPr>
      <w:r w:rsidRPr="00CA738E">
        <w:t>о</w:t>
      </w:r>
      <w:r w:rsidR="004B0768" w:rsidRPr="00CA738E">
        <w:t>т</w:t>
      </w:r>
      <w:r w:rsidR="00DC4562" w:rsidRPr="00CA738E">
        <w:t xml:space="preserve"> 09.08.2011</w:t>
      </w:r>
      <w:r w:rsidR="00085EB3">
        <w:tab/>
      </w:r>
      <w:r w:rsidR="00FB2B0E" w:rsidRPr="00CA738E">
        <w:t xml:space="preserve"> </w:t>
      </w:r>
      <w:r w:rsidR="00DC4562" w:rsidRPr="00CA738E">
        <w:t>№1133</w:t>
      </w:r>
      <w:r w:rsidR="006734BC" w:rsidRPr="00CA738E">
        <w:t xml:space="preserve"> </w:t>
      </w:r>
    </w:p>
    <w:p w:rsidR="006734BC" w:rsidRPr="00CA738E" w:rsidRDefault="006734BC" w:rsidP="00085EB3">
      <w:pPr>
        <w:ind w:firstLine="0"/>
      </w:pPr>
      <w:proofErr w:type="spellStart"/>
      <w:r w:rsidRPr="00CA738E">
        <w:t>пгт</w:t>
      </w:r>
      <w:proofErr w:type="gramStart"/>
      <w:r w:rsidRPr="00CA738E">
        <w:t>.Б</w:t>
      </w:r>
      <w:proofErr w:type="gramEnd"/>
      <w:r w:rsidRPr="00CA738E">
        <w:t>ерезово</w:t>
      </w:r>
      <w:proofErr w:type="spellEnd"/>
    </w:p>
    <w:p w:rsidR="00C2788C" w:rsidRPr="00CA738E" w:rsidRDefault="00C2788C" w:rsidP="00CA738E">
      <w:pPr>
        <w:autoSpaceDE w:val="0"/>
        <w:autoSpaceDN w:val="0"/>
        <w:adjustRightInd w:val="0"/>
        <w:outlineLvl w:val="0"/>
      </w:pPr>
    </w:p>
    <w:p w:rsidR="00773BB3" w:rsidRPr="00CA738E" w:rsidRDefault="00773BB3" w:rsidP="00CA738E">
      <w:pPr>
        <w:pStyle w:val="a4"/>
        <w:rPr>
          <w:sz w:val="24"/>
          <w:szCs w:val="24"/>
        </w:rPr>
      </w:pPr>
    </w:p>
    <w:p w:rsidR="00326E76" w:rsidRPr="00326E76" w:rsidRDefault="00326E76" w:rsidP="00CA738E">
      <w:pPr>
        <w:ind w:right="-2"/>
        <w:jc w:val="center"/>
        <w:rPr>
          <w:color w:val="000000"/>
          <w:sz w:val="28"/>
          <w:szCs w:val="28"/>
        </w:rPr>
      </w:pPr>
      <w:r w:rsidRPr="00CA738E">
        <w:rPr>
          <w:rFonts w:cs="Arial"/>
          <w:b/>
          <w:bCs/>
          <w:kern w:val="28"/>
          <w:sz w:val="32"/>
          <w:szCs w:val="32"/>
        </w:rPr>
        <w:t xml:space="preserve">Об утверждении ведомственной целевой программы </w:t>
      </w:r>
      <w:r w:rsidRPr="00CA738E">
        <w:rPr>
          <w:rFonts w:cs="Arial"/>
          <w:b/>
          <w:bCs/>
          <w:color w:val="000000"/>
          <w:kern w:val="28"/>
          <w:sz w:val="32"/>
          <w:szCs w:val="32"/>
        </w:rPr>
        <w:t>«Укрепление комплексной безопасности учреждений здравоохранения муниципального образования Березовский район на 2011- 2013 годы»</w:t>
      </w:r>
    </w:p>
    <w:p w:rsidR="00326E76" w:rsidRDefault="00326E76" w:rsidP="00654390"/>
    <w:p w:rsidR="00654390" w:rsidRDefault="00654390" w:rsidP="00654390">
      <w:r>
        <w:t>(с изменениями</w:t>
      </w:r>
      <w:r w:rsidR="00085EB3">
        <w:t>,</w:t>
      </w:r>
      <w:r>
        <w:t xml:space="preserve"> внесенными постановлением Администрации </w:t>
      </w:r>
      <w:hyperlink r:id="rId8" w:tgtFrame="ChangingDocument" w:tooltip="О внесении изменений в приложение к постановлению администрации Березовского района от 09.08.2011 №1133 " w:history="1">
        <w:r w:rsidRPr="00654390">
          <w:rPr>
            <w:rStyle w:val="af1"/>
          </w:rPr>
          <w:t xml:space="preserve">от 12.07.2012 </w:t>
        </w:r>
        <w:r w:rsidR="00085EB3">
          <w:rPr>
            <w:rStyle w:val="af1"/>
          </w:rPr>
          <w:t xml:space="preserve">                </w:t>
        </w:r>
        <w:r w:rsidRPr="00654390">
          <w:rPr>
            <w:rStyle w:val="af1"/>
          </w:rPr>
          <w:t>№ 979</w:t>
        </w:r>
      </w:hyperlink>
      <w:r>
        <w:t>)</w:t>
      </w:r>
    </w:p>
    <w:p w:rsidR="00CD6119" w:rsidRDefault="00CD6119" w:rsidP="00654390">
      <w:r>
        <w:t>(с изменениями</w:t>
      </w:r>
      <w:r w:rsidR="00085EB3">
        <w:t>,</w:t>
      </w:r>
      <w:r>
        <w:t xml:space="preserve"> внесенными постановлением Администрации </w:t>
      </w:r>
      <w:hyperlink r:id="rId9" w:tgtFrame="ChangingDocument" w:tooltip="О внесении изменений в приложение к постановлению администрации Березовского района от 09.08.2011 года № 1133 " w:history="1">
        <w:r w:rsidRPr="00CD6119">
          <w:rPr>
            <w:rStyle w:val="af1"/>
          </w:rPr>
          <w:t xml:space="preserve">от 02.12.2013 </w:t>
        </w:r>
        <w:r w:rsidR="00085EB3">
          <w:rPr>
            <w:rStyle w:val="af1"/>
          </w:rPr>
          <w:t xml:space="preserve">              </w:t>
        </w:r>
        <w:r w:rsidRPr="00CD6119">
          <w:rPr>
            <w:rStyle w:val="af1"/>
          </w:rPr>
          <w:t>№ 1752</w:t>
        </w:r>
      </w:hyperlink>
      <w:r>
        <w:t>)</w:t>
      </w:r>
    </w:p>
    <w:p w:rsidR="00654390" w:rsidRDefault="00085EB3" w:rsidP="00654390">
      <w:r>
        <w:t xml:space="preserve">(утратило силу постановлением Администрации </w:t>
      </w:r>
      <w:hyperlink r:id="rId10" w:tooltip="постановление от 15.02.2023 0:00:00 №93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085EB3">
          <w:rPr>
            <w:rStyle w:val="af1"/>
          </w:rPr>
          <w:t>от 15.02.2023 № 93</w:t>
        </w:r>
      </w:hyperlink>
      <w:r>
        <w:t>)</w:t>
      </w:r>
    </w:p>
    <w:p w:rsidR="00085EB3" w:rsidRPr="00654390" w:rsidRDefault="00085EB3" w:rsidP="00654390"/>
    <w:p w:rsidR="00326E76" w:rsidRPr="00CA738E" w:rsidRDefault="00326E76" w:rsidP="00CA738E">
      <w:pPr>
        <w:shd w:val="clear" w:color="auto" w:fill="FFFFFF"/>
        <w:ind w:firstLine="851"/>
      </w:pPr>
      <w:proofErr w:type="gramStart"/>
      <w:r w:rsidRPr="00CA738E">
        <w:t xml:space="preserve">В соответствии с Федеральным законом от 21.12.1994 </w:t>
      </w:r>
      <w:hyperlink r:id="rId11" w:history="1">
        <w:r w:rsidRPr="00A87BDD">
          <w:rPr>
            <w:rStyle w:val="af1"/>
          </w:rPr>
          <w:t>№69-ФЗ</w:t>
        </w:r>
      </w:hyperlink>
      <w:r w:rsidR="00DC4562" w:rsidRPr="00CA738E">
        <w:t xml:space="preserve"> "О пожарной безопасности", </w:t>
      </w:r>
      <w:r w:rsidRPr="00CA738E">
        <w:t xml:space="preserve">Правилами пожарной безопасности для учреждений здравоохранения ППБО 07-91 от 30.08.1991,Законом Ханты-Мансийского автономного округа - Югры </w:t>
      </w:r>
      <w:r w:rsidR="00085EB3">
        <w:t xml:space="preserve">             </w:t>
      </w:r>
      <w:r w:rsidRPr="00CA738E">
        <w:t>от 15.12.2003 №75-оз "О программе Ханты-Мансийского автономного округа "Укрепление пожарной безопасности в Ханты-Мансийском автономном округе"</w:t>
      </w:r>
      <w:r w:rsidR="00085EB3">
        <w:t xml:space="preserve"> </w:t>
      </w:r>
      <w:r w:rsidRPr="00CA738E">
        <w:t>на 2004-2006 годы, Протоколом заседания аппарата управления Департамента здравоохранения ХМАО - Югры от 18.05.2004 "О противопожарных мероприятиях в медицинских учреждениях</w:t>
      </w:r>
      <w:proofErr w:type="gramEnd"/>
      <w:r w:rsidRPr="00CA738E">
        <w:t xml:space="preserve"> </w:t>
      </w:r>
      <w:proofErr w:type="gramStart"/>
      <w:r w:rsidRPr="00CA738E">
        <w:t>Ханты-Мансийского автономного округа", Совместным Приказом Главного управления по делам гражданской обороны и чрезвычайным ситуациям по Ханты-Мансийскому автономному округу и Департамента здравоохранения автономного округа №144/481 "О мерах по повышению уровня пожарной безопасности учреждений", Приказом Департамента здравоохранения ХМАО - Югры от 27.07.2005 №220 "О дополнительных по противопожарному состоянию объектов здравоохранения автономного округа":</w:t>
      </w:r>
      <w:proofErr w:type="gramEnd"/>
    </w:p>
    <w:p w:rsidR="00326E76" w:rsidRPr="00CA738E" w:rsidRDefault="00326E76" w:rsidP="00CA738E">
      <w:pPr>
        <w:shd w:val="clear" w:color="auto" w:fill="FFFFFF"/>
        <w:ind w:firstLine="851"/>
      </w:pPr>
    </w:p>
    <w:p w:rsidR="00326E76" w:rsidRPr="00CA738E" w:rsidRDefault="00326E76" w:rsidP="00CA738E">
      <w:pPr>
        <w:ind w:firstLine="708"/>
      </w:pPr>
      <w:r w:rsidRPr="00CA738E">
        <w:t>1. Утвердить ведомственную целевую программу «Укрепление комплексной безопасности учреждений здравоохранения муниципального образования Березовский район на2011-2013 годы» (прилагается).</w:t>
      </w:r>
    </w:p>
    <w:p w:rsidR="00326E76" w:rsidRPr="00CA738E" w:rsidRDefault="00326E76" w:rsidP="00CA738E">
      <w:pPr>
        <w:numPr>
          <w:ilvl w:val="0"/>
          <w:numId w:val="1"/>
        </w:numPr>
      </w:pPr>
      <w:r w:rsidRPr="00CA738E">
        <w:t>Настоящее постановление опубликовать в газете «Жизнь Югры».</w:t>
      </w:r>
    </w:p>
    <w:p w:rsidR="00326E76" w:rsidRPr="00CA738E" w:rsidRDefault="00326E76" w:rsidP="00CA738E">
      <w:pPr>
        <w:ind w:firstLine="708"/>
      </w:pPr>
      <w:r w:rsidRPr="00CA738E">
        <w:t>3. Постановление вступает в силу после его официального опубликования.</w:t>
      </w:r>
    </w:p>
    <w:p w:rsidR="00326E76" w:rsidRPr="00CA738E" w:rsidRDefault="00326E76" w:rsidP="00CA738E">
      <w:pPr>
        <w:ind w:firstLine="708"/>
      </w:pPr>
      <w:r w:rsidRPr="00CA738E">
        <w:t xml:space="preserve">4. </w:t>
      </w:r>
      <w:proofErr w:type="gramStart"/>
      <w:r w:rsidRPr="00CA738E">
        <w:t>Контроль за</w:t>
      </w:r>
      <w:proofErr w:type="gramEnd"/>
      <w:r w:rsidRPr="00CA738E">
        <w:t xml:space="preserve"> выполнением постановления возложить на главного врача МУЗ Березовская центральная районная больница МО Березовский район </w:t>
      </w:r>
      <w:proofErr w:type="spellStart"/>
      <w:r w:rsidRPr="00CA738E">
        <w:t>Самохвалова</w:t>
      </w:r>
      <w:proofErr w:type="spellEnd"/>
      <w:r w:rsidRPr="00CA738E">
        <w:t xml:space="preserve"> С.А.</w:t>
      </w:r>
    </w:p>
    <w:p w:rsidR="00EA5884" w:rsidRDefault="00EA5884" w:rsidP="00CA738E">
      <w:pPr>
        <w:autoSpaceDE w:val="0"/>
        <w:autoSpaceDN w:val="0"/>
        <w:adjustRightInd w:val="0"/>
        <w:outlineLvl w:val="0"/>
      </w:pPr>
    </w:p>
    <w:p w:rsidR="00CA738E" w:rsidRPr="00CA738E" w:rsidRDefault="00CA738E" w:rsidP="00CA738E">
      <w:pPr>
        <w:autoSpaceDE w:val="0"/>
        <w:autoSpaceDN w:val="0"/>
        <w:adjustRightInd w:val="0"/>
        <w:outlineLvl w:val="0"/>
      </w:pPr>
    </w:p>
    <w:p w:rsidR="00EA5884" w:rsidRPr="00CA738E" w:rsidRDefault="00EA5884" w:rsidP="00085EB3">
      <w:pPr>
        <w:autoSpaceDE w:val="0"/>
        <w:autoSpaceDN w:val="0"/>
        <w:adjustRightInd w:val="0"/>
        <w:ind w:firstLine="0"/>
        <w:outlineLvl w:val="0"/>
      </w:pPr>
    </w:p>
    <w:p w:rsidR="00EC63E8" w:rsidRDefault="00EA5884" w:rsidP="00085EB3">
      <w:pPr>
        <w:tabs>
          <w:tab w:val="center" w:pos="9072"/>
        </w:tabs>
        <w:autoSpaceDE w:val="0"/>
        <w:autoSpaceDN w:val="0"/>
        <w:adjustRightInd w:val="0"/>
        <w:ind w:firstLine="0"/>
        <w:outlineLvl w:val="0"/>
      </w:pPr>
      <w:proofErr w:type="spellStart"/>
      <w:r w:rsidRPr="00CA738E">
        <w:lastRenderedPageBreak/>
        <w:t>И.о</w:t>
      </w:r>
      <w:proofErr w:type="spellEnd"/>
      <w:r w:rsidRPr="00CA738E">
        <w:t xml:space="preserve">. главы администрации района </w:t>
      </w:r>
      <w:r w:rsidR="00085EB3">
        <w:tab/>
      </w:r>
      <w:proofErr w:type="spellStart"/>
      <w:r w:rsidRPr="00CA738E">
        <w:t>Е.Л.Кулешов</w:t>
      </w:r>
      <w:proofErr w:type="spellEnd"/>
      <w:r w:rsidR="004814B8" w:rsidRPr="00CA738E">
        <w:t xml:space="preserve"> </w:t>
      </w:r>
    </w:p>
    <w:p w:rsidR="00CA738E" w:rsidRDefault="00CA738E" w:rsidP="00CA738E">
      <w:pPr>
        <w:autoSpaceDE w:val="0"/>
        <w:autoSpaceDN w:val="0"/>
        <w:adjustRightInd w:val="0"/>
        <w:outlineLvl w:val="0"/>
      </w:pPr>
    </w:p>
    <w:p w:rsidR="00D64183" w:rsidRPr="00CA738E" w:rsidRDefault="00CA738E" w:rsidP="00CA73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D64183" w:rsidRPr="00CA738E" w:rsidRDefault="00D64183" w:rsidP="00CA73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A738E" w:rsidRDefault="00D64183" w:rsidP="00CA73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CA738E">
        <w:rPr>
          <w:rFonts w:cs="Arial"/>
          <w:b/>
          <w:bCs/>
          <w:kern w:val="28"/>
          <w:sz w:val="32"/>
          <w:szCs w:val="32"/>
        </w:rPr>
        <w:t>Приложение</w:t>
      </w:r>
      <w:bookmarkEnd w:id="1"/>
    </w:p>
    <w:p w:rsidR="00D64183" w:rsidRPr="00CA738E" w:rsidRDefault="00D64183" w:rsidP="00CA73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A738E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D64183" w:rsidRPr="00CA738E" w:rsidRDefault="00D64183" w:rsidP="00CA73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A738E">
        <w:rPr>
          <w:rFonts w:cs="Arial"/>
          <w:b/>
          <w:bCs/>
          <w:kern w:val="28"/>
          <w:sz w:val="32"/>
          <w:szCs w:val="32"/>
        </w:rPr>
        <w:t>Администрации Березовского района</w:t>
      </w:r>
    </w:p>
    <w:p w:rsidR="00D64183" w:rsidRPr="00CA738E" w:rsidRDefault="00D64183" w:rsidP="00CA73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A738E">
        <w:rPr>
          <w:rFonts w:cs="Arial"/>
          <w:b/>
          <w:bCs/>
          <w:kern w:val="28"/>
          <w:sz w:val="32"/>
          <w:szCs w:val="32"/>
        </w:rPr>
        <w:t>от 09.08.2011 №1133</w:t>
      </w:r>
    </w:p>
    <w:p w:rsidR="00D64183" w:rsidRPr="00CA738E" w:rsidRDefault="00D64183" w:rsidP="00CA73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64183" w:rsidRPr="00CA738E" w:rsidRDefault="00D64183" w:rsidP="00CA738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64183" w:rsidRPr="00CA738E" w:rsidRDefault="00D64183" w:rsidP="00CA738E">
      <w:pPr>
        <w:shd w:val="clear" w:color="auto" w:fill="FFFFFF"/>
        <w:ind w:left="284"/>
        <w:jc w:val="center"/>
        <w:rPr>
          <w:rFonts w:cs="Arial"/>
          <w:b/>
          <w:bCs/>
          <w:iCs/>
          <w:sz w:val="30"/>
          <w:szCs w:val="28"/>
        </w:rPr>
      </w:pPr>
      <w:r w:rsidRPr="00CA738E">
        <w:rPr>
          <w:rFonts w:cs="Arial"/>
          <w:b/>
          <w:bCs/>
          <w:iCs/>
          <w:sz w:val="30"/>
          <w:szCs w:val="28"/>
        </w:rPr>
        <w:t>Ведомственная целевая программа</w:t>
      </w:r>
    </w:p>
    <w:p w:rsidR="00D64183" w:rsidRPr="00CA738E" w:rsidRDefault="00D64183" w:rsidP="00CA738E">
      <w:pPr>
        <w:shd w:val="clear" w:color="auto" w:fill="FFFFFF"/>
        <w:ind w:left="284"/>
        <w:jc w:val="center"/>
        <w:rPr>
          <w:rFonts w:cs="Arial"/>
          <w:b/>
          <w:bCs/>
          <w:iCs/>
          <w:sz w:val="30"/>
          <w:szCs w:val="28"/>
        </w:rPr>
      </w:pPr>
      <w:r w:rsidRPr="00CA738E">
        <w:rPr>
          <w:rFonts w:cs="Arial"/>
          <w:b/>
          <w:bCs/>
          <w:iCs/>
          <w:sz w:val="30"/>
          <w:szCs w:val="28"/>
        </w:rPr>
        <w:t>«Укрепление к</w:t>
      </w:r>
      <w:r w:rsidRPr="00CA738E">
        <w:rPr>
          <w:rFonts w:cs="Arial"/>
          <w:b/>
          <w:bCs/>
          <w:iCs/>
          <w:color w:val="000000"/>
          <w:sz w:val="30"/>
          <w:szCs w:val="28"/>
        </w:rPr>
        <w:t xml:space="preserve">омплексной безопасности учреждений здравоохранения» </w:t>
      </w:r>
      <w:r w:rsidRPr="00CA738E">
        <w:rPr>
          <w:rFonts w:cs="Arial"/>
          <w:b/>
          <w:bCs/>
          <w:iCs/>
          <w:sz w:val="30"/>
          <w:szCs w:val="28"/>
        </w:rPr>
        <w:t xml:space="preserve">Муниципального образования </w:t>
      </w:r>
    </w:p>
    <w:p w:rsidR="00D64183" w:rsidRPr="00CA738E" w:rsidRDefault="00D64183" w:rsidP="00CA738E">
      <w:pPr>
        <w:shd w:val="clear" w:color="auto" w:fill="FFFFFF"/>
        <w:ind w:left="284"/>
        <w:jc w:val="center"/>
        <w:rPr>
          <w:rFonts w:cs="Arial"/>
          <w:b/>
          <w:bCs/>
          <w:iCs/>
          <w:color w:val="000000"/>
          <w:sz w:val="30"/>
          <w:szCs w:val="28"/>
        </w:rPr>
      </w:pPr>
      <w:r w:rsidRPr="00CA738E">
        <w:rPr>
          <w:rFonts w:cs="Arial"/>
          <w:b/>
          <w:bCs/>
          <w:iCs/>
          <w:sz w:val="30"/>
          <w:szCs w:val="28"/>
        </w:rPr>
        <w:t>Березовский район на 2011-2013 годы</w:t>
      </w:r>
    </w:p>
    <w:p w:rsidR="00D64183" w:rsidRPr="00CA738E" w:rsidRDefault="00D64183" w:rsidP="00CA738E">
      <w:pPr>
        <w:shd w:val="clear" w:color="auto" w:fill="FFFFFF"/>
        <w:ind w:left="284"/>
      </w:pPr>
    </w:p>
    <w:p w:rsidR="00D64183" w:rsidRDefault="00D64183" w:rsidP="00CA738E">
      <w:pPr>
        <w:shd w:val="clear" w:color="auto" w:fill="FFFFFF"/>
        <w:ind w:left="284"/>
      </w:pPr>
    </w:p>
    <w:p w:rsidR="00654390" w:rsidRDefault="00654390" w:rsidP="00CA738E">
      <w:pPr>
        <w:shd w:val="clear" w:color="auto" w:fill="FFFFFF"/>
        <w:ind w:left="284"/>
      </w:pPr>
      <w:r>
        <w:t xml:space="preserve">(паспорт ведомственной целевой программы изложен в редакции постановления Администрации </w:t>
      </w:r>
      <w:hyperlink r:id="rId12" w:tgtFrame="ChangingDocument" w:tooltip="О внесении изменений в приложение к постановлению администрации Березовского района от 09.08.2011 №1133 " w:history="1">
        <w:r w:rsidRPr="00654390">
          <w:rPr>
            <w:rStyle w:val="af1"/>
          </w:rPr>
          <w:t>от 12.07.2012 № 979</w:t>
        </w:r>
      </w:hyperlink>
      <w:r>
        <w:t>)</w:t>
      </w:r>
    </w:p>
    <w:p w:rsidR="00CD6119" w:rsidRDefault="00CD6119" w:rsidP="00CA738E">
      <w:pPr>
        <w:shd w:val="clear" w:color="auto" w:fill="FFFFFF"/>
        <w:ind w:left="284"/>
      </w:pPr>
      <w:r>
        <w:t xml:space="preserve">(паспорт ведомственной целевой программы изложен в редакции постановления Администрации </w:t>
      </w:r>
      <w:hyperlink r:id="rId13" w:tgtFrame="ChangingDocument" w:tooltip="О внесении изменений в приложение к постановлению администрации Березовского района от 09.08.2011 года № 1133 " w:history="1">
        <w:r w:rsidRPr="00CD6119">
          <w:rPr>
            <w:rStyle w:val="af1"/>
          </w:rPr>
          <w:t>от 02.12.2013 № 1752</w:t>
        </w:r>
      </w:hyperlink>
      <w:r>
        <w:t>)</w:t>
      </w:r>
    </w:p>
    <w:p w:rsidR="00654390" w:rsidRPr="00CA738E" w:rsidRDefault="00654390" w:rsidP="00CA738E">
      <w:pPr>
        <w:shd w:val="clear" w:color="auto" w:fill="FFFFFF"/>
        <w:ind w:left="284"/>
      </w:pPr>
    </w:p>
    <w:p w:rsidR="00CD6119" w:rsidRPr="006125C9" w:rsidRDefault="00CD6119" w:rsidP="00CD6119">
      <w:pPr>
        <w:tabs>
          <w:tab w:val="left" w:pos="142"/>
        </w:tabs>
        <w:jc w:val="center"/>
        <w:rPr>
          <w:rFonts w:cs="Arial"/>
          <w:b/>
          <w:bCs/>
          <w:iCs/>
          <w:sz w:val="30"/>
          <w:szCs w:val="28"/>
        </w:rPr>
      </w:pPr>
      <w:r w:rsidRPr="006125C9">
        <w:rPr>
          <w:rFonts w:cs="Arial"/>
          <w:b/>
          <w:bCs/>
          <w:iCs/>
          <w:sz w:val="30"/>
          <w:szCs w:val="28"/>
        </w:rPr>
        <w:t>Паспорт ведомственной целевой программы</w:t>
      </w:r>
    </w:p>
    <w:p w:rsidR="00CD6119" w:rsidRPr="006125C9" w:rsidRDefault="00CD6119" w:rsidP="00CD6119">
      <w:pPr>
        <w:tabs>
          <w:tab w:val="left" w:pos="142"/>
        </w:tabs>
        <w:jc w:val="center"/>
        <w:rPr>
          <w:rFonts w:cs="Arial"/>
          <w:b/>
          <w:bCs/>
          <w:iCs/>
          <w:sz w:val="30"/>
          <w:szCs w:val="28"/>
        </w:rPr>
      </w:pPr>
      <w:r w:rsidRPr="006125C9">
        <w:rPr>
          <w:rFonts w:cs="Arial"/>
          <w:b/>
          <w:bCs/>
          <w:iCs/>
          <w:sz w:val="30"/>
          <w:szCs w:val="28"/>
        </w:rPr>
        <w:t>«Укрепление комплексной безопасности учреждений здравоохранения муниципального образования Березовский района на 2011 - 2013 годы»</w:t>
      </w:r>
    </w:p>
    <w:p w:rsidR="00D64183" w:rsidRPr="00CA738E" w:rsidRDefault="00D64183" w:rsidP="00CA738E">
      <w:pPr>
        <w:tabs>
          <w:tab w:val="left" w:pos="6554"/>
        </w:tabs>
        <w:ind w:left="284" w:right="17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6626"/>
      </w:tblGrid>
      <w:tr w:rsidR="00CD6119" w:rsidRPr="008B1B57" w:rsidTr="00D727FD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0"/>
            </w:pPr>
            <w:r w:rsidRPr="008B1B57">
              <w:t>Наименование ведомственной целевой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0"/>
            </w:pPr>
            <w:r w:rsidRPr="008B1B57">
              <w:t>Ведомственная целевая программа «Укрепление комплексной Безопасности учреждений здравоохранения муниципального образования Березовский район на 2011 - 2013 годы;</w:t>
            </w:r>
          </w:p>
        </w:tc>
      </w:tr>
      <w:tr w:rsidR="00CD6119" w:rsidRPr="008B1B57" w:rsidTr="00D727FD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Субъект бюджетного планирования – исполнитель ведомственной целевой программы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Муниципальное бюджетное учреждение здравоохранения Березовская центральная районная больница</w:t>
            </w:r>
          </w:p>
        </w:tc>
      </w:tr>
      <w:tr w:rsidR="00CD6119" w:rsidRPr="008B1B57" w:rsidTr="00D727FD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Цель ведомственной целевой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Обеспечение комплексной безопасности учреждений здравоохранения Березовского района.</w:t>
            </w:r>
          </w:p>
        </w:tc>
      </w:tr>
      <w:tr w:rsidR="00CD6119" w:rsidRPr="008B1B57" w:rsidTr="00D727FD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Задачи ведомственной целевой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1. Обучение, повышение квалификации, подготовка и переподготовка кадров по комплексной безопасности.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2. Совершенствование противопожарной безопасности.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3. Совершенствование охраны труда и обеспечение безопасных условий труда работников в учреждениях здравоохранения.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4. Улучшение экологической безопасности учреждений здравоохранения: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5. Совершенствование антитеррористической безопасности зданий и сооружений.</w:t>
            </w:r>
          </w:p>
        </w:tc>
      </w:tr>
      <w:tr w:rsidR="00CD6119" w:rsidRPr="008B1B57" w:rsidTr="00D727FD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Сроки реализации ведомственной целевой </w:t>
            </w:r>
            <w:r w:rsidRPr="008B1B57">
              <w:lastRenderedPageBreak/>
              <w:t>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2011 – 2013 годы.</w:t>
            </w:r>
          </w:p>
        </w:tc>
      </w:tr>
      <w:tr w:rsidR="00CD6119" w:rsidRPr="008B1B57" w:rsidTr="00D727FD">
        <w:trPr>
          <w:trHeight w:val="6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Финансовое обеспечение, в том числе с распределением средств по источникам финансирования и по годам реализации ведомственной целевой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2011 год – 4 286,246 тыс. руб.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 – 9 880,616 тыс. руб.;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2013 год – 4 452,700 тыс. руб.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Всего: - 18 619,562 тыс. руб.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Источник финансирования: бюджет Березовского района.</w:t>
            </w:r>
          </w:p>
        </w:tc>
      </w:tr>
      <w:tr w:rsidR="00CD6119" w:rsidRPr="008B1B57" w:rsidTr="00D727FD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Ожидаемые конечные результаты реализации ведомственной целевой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1. Обучить 70 % сотрудников ответственных в области пожарной безопасности и охраны труда экологической безопасности, в области гражданской обороны и мобилизационной работы. Как следствие снижение рисков возникновения пожаров, аварийных ситуаций, травматизма и гибели людей.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2. Обеспечить на 60% информативность, доступность наглядной агитации, методической литературой. Оборудовать на 65% здания информационными табличками, стендами.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3. Обеспечение на 50% здания учреждений здравоохранения автоматической пожарной сигнализацией, системами оповещения, аварийного освещения. Как следствие снижение рисков травматизма и гибели людей.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4. Обеспечить на 50 % работников учреждений здравоохранения средствами индивидуальной защиты. Как следствие создание безопасных условий труда.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5. Обеспечить 50 % безопасной эксплуатации медицинского оборудования как следствие сохранение здоровья и жизни пациентов.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6. Повышение уровня антитеррористической защищенности на 50 % объектов учреждений здравоохранения.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7. Обеспечение на 60 % средствами эвакуации, и на 60 % средствами пожаротушения.</w:t>
            </w:r>
          </w:p>
        </w:tc>
      </w:tr>
    </w:tbl>
    <w:p w:rsidR="00D64183" w:rsidRPr="00CA738E" w:rsidRDefault="00D64183" w:rsidP="00CA738E">
      <w:pPr>
        <w:tabs>
          <w:tab w:val="left" w:pos="6554"/>
        </w:tabs>
        <w:ind w:left="284" w:right="175"/>
      </w:pPr>
    </w:p>
    <w:p w:rsidR="00D64183" w:rsidRPr="00CA738E" w:rsidRDefault="00D64183" w:rsidP="00CA738E">
      <w:pPr>
        <w:tabs>
          <w:tab w:val="left" w:pos="6554"/>
        </w:tabs>
        <w:ind w:left="284" w:right="175"/>
      </w:pPr>
    </w:p>
    <w:tbl>
      <w:tblPr>
        <w:tblW w:w="15410" w:type="dxa"/>
        <w:jc w:val="center"/>
        <w:tblInd w:w="-1177" w:type="dxa"/>
        <w:tblLayout w:type="fixed"/>
        <w:tblLook w:val="0000" w:firstRow="0" w:lastRow="0" w:firstColumn="0" w:lastColumn="0" w:noHBand="0" w:noVBand="0"/>
      </w:tblPr>
      <w:tblGrid>
        <w:gridCol w:w="2508"/>
        <w:gridCol w:w="12902"/>
      </w:tblGrid>
      <w:tr w:rsidR="00D64183" w:rsidTr="00C91EFD">
        <w:trPr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D64183" w:rsidRDefault="00D64183" w:rsidP="00CA738E">
            <w:pPr>
              <w:ind w:left="284" w:firstLine="118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183" w:rsidRPr="00E85185" w:rsidRDefault="00D64183" w:rsidP="00D64183">
            <w:pPr>
              <w:tabs>
                <w:tab w:val="left" w:pos="6554"/>
              </w:tabs>
              <w:ind w:left="284"/>
              <w:rPr>
                <w:bCs/>
                <w:sz w:val="28"/>
                <w:szCs w:val="28"/>
              </w:rPr>
            </w:pPr>
          </w:p>
        </w:tc>
      </w:tr>
    </w:tbl>
    <w:p w:rsidR="00D64183" w:rsidRPr="00CA738E" w:rsidRDefault="00D64183" w:rsidP="00CA738E">
      <w:pPr>
        <w:tabs>
          <w:tab w:val="left" w:pos="4095"/>
        </w:tabs>
        <w:ind w:left="284" w:right="-992"/>
      </w:pPr>
    </w:p>
    <w:p w:rsidR="00D64183" w:rsidRPr="00CA738E" w:rsidRDefault="00D64183" w:rsidP="00CA738E">
      <w:pPr>
        <w:ind w:left="284" w:right="-2"/>
        <w:jc w:val="center"/>
        <w:rPr>
          <w:rFonts w:cs="Arial"/>
          <w:b/>
          <w:bCs/>
          <w:iCs/>
          <w:sz w:val="30"/>
          <w:szCs w:val="28"/>
        </w:rPr>
      </w:pPr>
      <w:proofErr w:type="spellStart"/>
      <w:r w:rsidRPr="00CA738E">
        <w:rPr>
          <w:rFonts w:cs="Arial"/>
          <w:b/>
          <w:bCs/>
          <w:iCs/>
          <w:sz w:val="30"/>
          <w:szCs w:val="28"/>
        </w:rPr>
        <w:t>I.Состояние</w:t>
      </w:r>
      <w:proofErr w:type="spellEnd"/>
      <w:r w:rsidRPr="00CA738E">
        <w:rPr>
          <w:rFonts w:cs="Arial"/>
          <w:b/>
          <w:bCs/>
          <w:iCs/>
          <w:sz w:val="30"/>
          <w:szCs w:val="28"/>
        </w:rPr>
        <w:t xml:space="preserve"> проблемы и обоснование необходимости ее решения</w:t>
      </w:r>
    </w:p>
    <w:p w:rsidR="00D64183" w:rsidRPr="00CA738E" w:rsidRDefault="00D64183" w:rsidP="00CA738E">
      <w:pPr>
        <w:tabs>
          <w:tab w:val="left" w:pos="4095"/>
        </w:tabs>
        <w:ind w:left="284" w:right="-2"/>
      </w:pPr>
    </w:p>
    <w:p w:rsidR="00D64183" w:rsidRPr="00CA738E" w:rsidRDefault="00D64183" w:rsidP="00CA738E">
      <w:pPr>
        <w:ind w:left="284" w:right="-2"/>
      </w:pPr>
      <w:r w:rsidRPr="00CA738E">
        <w:t xml:space="preserve"> Учреждения здравоохранения должны быть безопасными. В большинстве своем это объекты с массовым пребыванием людей, в том числе лиц, не способных передвигаться без помощи посторонних (т.е. маломобильных или вовсе не транспортабельных групп граждан), а также детей и младенцев. Несмотря на то, что доля пожаров и других чрезвычайных ситуаций на объектах здравоохранения составляет считанные проценты, они, как </w:t>
      </w:r>
      <w:proofErr w:type="gramStart"/>
      <w:r w:rsidRPr="00CA738E">
        <w:t>правило</w:t>
      </w:r>
      <w:proofErr w:type="gramEnd"/>
      <w:r w:rsidRPr="00CA738E">
        <w:t xml:space="preserve"> имеют большой общественный резонанс. </w:t>
      </w:r>
    </w:p>
    <w:p w:rsidR="00D64183" w:rsidRPr="00CA738E" w:rsidRDefault="00D64183" w:rsidP="00CA738E">
      <w:pPr>
        <w:ind w:left="284" w:right="-2" w:firstLine="709"/>
        <w:rPr>
          <w:color w:val="000000"/>
          <w:spacing w:val="4"/>
        </w:rPr>
      </w:pPr>
      <w:r w:rsidRPr="00CA738E">
        <w:t xml:space="preserve">Безопасность учреждений здравоохранения как объектов с массовым пребыванием людей – это условия сохранения жизни и здоровья пациентов, </w:t>
      </w:r>
      <w:r w:rsidRPr="00CA738E">
        <w:lastRenderedPageBreak/>
        <w:t xml:space="preserve">больных, посетителей и самих работников, а также материальных ценностей учреждений от возможных несчастных случаев, пожаров, аварий и других чрезвычайных ситуаций. </w:t>
      </w:r>
      <w:r w:rsidRPr="00CA738E">
        <w:rPr>
          <w:color w:val="000000"/>
          <w:spacing w:val="-4"/>
        </w:rPr>
        <w:t xml:space="preserve">Безопасность учреждений здравоохранения включает все виды безопасности, и, в первую очередь, это: </w:t>
      </w:r>
      <w:r w:rsidRPr="00CA738E">
        <w:rPr>
          <w:color w:val="000000"/>
          <w:spacing w:val="5"/>
        </w:rPr>
        <w:t>пожарная безопасность,</w:t>
      </w:r>
      <w:r w:rsidRPr="00CA738E">
        <w:t xml:space="preserve"> охрана труда и техника безопасности, защита от возможных чрезвычайных ситуаций, экологическая и </w:t>
      </w:r>
      <w:r w:rsidRPr="00CA738E">
        <w:rPr>
          <w:color w:val="000000"/>
          <w:spacing w:val="-5"/>
        </w:rPr>
        <w:t xml:space="preserve">электротехническая безопасность, взрывобезопасность, и безопасность, связанную с техническим состоянием среды и трудовой деятельности. </w:t>
      </w:r>
      <w:r w:rsidRPr="00CA738E">
        <w:rPr>
          <w:color w:val="000000"/>
          <w:spacing w:val="5"/>
        </w:rPr>
        <w:t>Все они являются взаимозависимыми и их обеспечение должно решаться во взаимосвязи. П</w:t>
      </w:r>
      <w:r w:rsidRPr="00CA738E">
        <w:rPr>
          <w:color w:val="000000"/>
          <w:spacing w:val="10"/>
        </w:rPr>
        <w:t xml:space="preserve">остроение эффективной системы обеспечения безопасности должно осуществляться с </w:t>
      </w:r>
      <w:r w:rsidRPr="00CA738E">
        <w:rPr>
          <w:color w:val="000000"/>
          <w:spacing w:val="4"/>
        </w:rPr>
        <w:t>учетом специфики деятельности лечебно-профилактических учреждений, объектов, входящих в их состав, и вероятности возникновения тех или иных угроз путем поддержания безопасного состояния этих объектов в соответствии с нормативными и правовыми требованиями. При этом</w:t>
      </w:r>
      <w:proofErr w:type="gramStart"/>
      <w:r w:rsidRPr="00CA738E">
        <w:rPr>
          <w:color w:val="000000"/>
          <w:spacing w:val="4"/>
        </w:rPr>
        <w:t>,</w:t>
      </w:r>
      <w:proofErr w:type="gramEnd"/>
      <w:r w:rsidRPr="00CA738E">
        <w:rPr>
          <w:color w:val="000000"/>
          <w:spacing w:val="4"/>
        </w:rPr>
        <w:t xml:space="preserve"> соответствовать всем требованиям безопасности и исключать даже минимальную угрозу жизни и здоровью людей объекты здравоохранения должны до тех пор, пока они функционируют, а не ждать строительства новых объектов, которые будут соответствовать современным требованиям безопасности.</w:t>
      </w:r>
    </w:p>
    <w:p w:rsidR="00D64183" w:rsidRPr="00CA738E" w:rsidRDefault="00D64183" w:rsidP="00CA738E">
      <w:pPr>
        <w:ind w:left="284" w:right="-2" w:firstLine="709"/>
      </w:pPr>
      <w:r w:rsidRPr="00CA738E">
        <w:t xml:space="preserve">В Березовском районе в сфере улучшения комплексной безопасности учреждений здравоохранения муниципальная целевая программа действует с </w:t>
      </w:r>
      <w:smartTag w:uri="urn:schemas-microsoft-com:office:smarttags" w:element="metricconverter">
        <w:smartTagPr>
          <w:attr w:name="ProductID" w:val="2008 г"/>
        </w:smartTagPr>
        <w:r w:rsidRPr="00CA738E">
          <w:t>2008 г</w:t>
        </w:r>
      </w:smartTag>
      <w:r w:rsidRPr="00CA738E">
        <w:t>., ежегодно накапливается множество проблем, решение которых требует программно-целевого подхода. Наиболее проблемными, требующими скорейшего вмешательства органов исполнительной власти Березовского района, остаются вопросы, связанные с финансированием противопожарных мероприятий и улучшение условий труда работников сферы здравоохранения, в том числе и вспомогательных (хозяйственных) служб, которые требуют вложения значительных финансовых средств, а также мероприятий, направленных на повышение безопасности учреждений на случай различных чрезвычайных ситуаций. В последнее время на первый план также выходят и вопросы в области экологической безопасности, в большей мере связанные с решением проблемы по обращению и утилизации отходов лечебно-профилактических учреждений.</w:t>
      </w:r>
    </w:p>
    <w:p w:rsidR="00D64183" w:rsidRPr="00CA738E" w:rsidRDefault="00D64183" w:rsidP="00CA738E">
      <w:pPr>
        <w:ind w:left="284" w:right="-2" w:firstLine="709"/>
      </w:pPr>
      <w:r w:rsidRPr="00CA738E">
        <w:t>В системе здравоохранения Березовского района крайне слабо функционирует система обучения персонала, не организована подготовка и/или переподготовка специалистов в области комплексной безопасности, обучение руководящих работников и специалистов по соответствующим программам в специализированных учебных центрах или с привлечением соответствующих специалистов. На местах этот процесс не обеспечен необходимыми научно-методическими материалами и разработками и требует широкого привлечения к этой проблеме квалифицированных специалистов в области безопасности жизнедеятельности.</w:t>
      </w:r>
    </w:p>
    <w:p w:rsidR="00D64183" w:rsidRPr="00CA738E" w:rsidRDefault="00D64183" w:rsidP="00CA738E">
      <w:pPr>
        <w:ind w:left="284" w:right="-2" w:firstLine="709"/>
      </w:pPr>
      <w:r w:rsidRPr="00CA738E">
        <w:t xml:space="preserve">Практическое отсутствие средств на поддержание систем безопасности учреждений здравоохранения на должном уровне приводит к несчастным случаям и возникновению пожаров, которые наносят не только материальный ущерб, но и приводят к травмам и гибели людей. В ходе проведенных в 2010-2011 году органами Государственного пожарного надзора проверок на объектах здравоохранения Березовского района предложено к выполнению 157 пунктов предписаний по устранению нарушений требований пожарной безопасности. Из них 119 пунктов носят капитальный характер и требуют дополнительных финансовых затрат (Березовская ЦРБ, </w:t>
      </w:r>
      <w:proofErr w:type="spellStart"/>
      <w:r w:rsidRPr="00CA738E">
        <w:t>Игримская</w:t>
      </w:r>
      <w:proofErr w:type="spellEnd"/>
      <w:r w:rsidRPr="00CA738E">
        <w:t xml:space="preserve"> РБ №2; Участковые больницы п.: </w:t>
      </w:r>
      <w:proofErr w:type="spellStart"/>
      <w:r w:rsidRPr="00CA738E">
        <w:t>Саранпауль</w:t>
      </w:r>
      <w:proofErr w:type="spellEnd"/>
      <w:r w:rsidRPr="00CA738E">
        <w:t xml:space="preserve">, Светлый, Сосьва, </w:t>
      </w:r>
      <w:proofErr w:type="spellStart"/>
      <w:r w:rsidRPr="00CA738E">
        <w:t>Хулимсунт</w:t>
      </w:r>
      <w:proofErr w:type="spellEnd"/>
      <w:r w:rsidRPr="00CA738E">
        <w:t xml:space="preserve">, Приполярный, </w:t>
      </w:r>
      <w:proofErr w:type="spellStart"/>
      <w:r w:rsidRPr="00CA738E">
        <w:t>Няксимволь</w:t>
      </w:r>
      <w:proofErr w:type="spellEnd"/>
      <w:r w:rsidRPr="00CA738E">
        <w:t xml:space="preserve">; </w:t>
      </w:r>
      <w:proofErr w:type="spellStart"/>
      <w:r w:rsidRPr="00CA738E">
        <w:t>Фельшерско</w:t>
      </w:r>
      <w:proofErr w:type="spellEnd"/>
      <w:r w:rsidRPr="00CA738E">
        <w:t xml:space="preserve">-акушерские пункты: </w:t>
      </w:r>
      <w:proofErr w:type="spellStart"/>
      <w:r w:rsidRPr="00CA738E">
        <w:t>Ванзетур</w:t>
      </w:r>
      <w:proofErr w:type="spellEnd"/>
      <w:r w:rsidRPr="00CA738E">
        <w:t xml:space="preserve">, Теги, </w:t>
      </w:r>
      <w:proofErr w:type="spellStart"/>
      <w:r w:rsidRPr="00CA738E">
        <w:t>Анеево</w:t>
      </w:r>
      <w:proofErr w:type="spellEnd"/>
      <w:r w:rsidRPr="00CA738E">
        <w:t xml:space="preserve">, </w:t>
      </w:r>
      <w:proofErr w:type="spellStart"/>
      <w:r w:rsidRPr="00CA738E">
        <w:t>Кимкъясуй</w:t>
      </w:r>
      <w:proofErr w:type="spellEnd"/>
      <w:r w:rsidRPr="00CA738E">
        <w:t xml:space="preserve">, </w:t>
      </w:r>
      <w:proofErr w:type="spellStart"/>
      <w:r w:rsidRPr="00CA738E">
        <w:t>Ломбовож</w:t>
      </w:r>
      <w:proofErr w:type="spellEnd"/>
      <w:r w:rsidRPr="00CA738E">
        <w:t xml:space="preserve">, </w:t>
      </w:r>
      <w:proofErr w:type="spellStart"/>
      <w:r w:rsidRPr="00CA738E">
        <w:t>Шайтанка</w:t>
      </w:r>
      <w:proofErr w:type="spellEnd"/>
      <w:r w:rsidRPr="00CA738E">
        <w:t xml:space="preserve"> и </w:t>
      </w:r>
      <w:proofErr w:type="spellStart"/>
      <w:r w:rsidRPr="00CA738E">
        <w:t>Щекурья</w:t>
      </w:r>
      <w:proofErr w:type="spellEnd"/>
      <w:r w:rsidRPr="00CA738E">
        <w:t xml:space="preserve">). В ходе проведения экологических проверок выявляются нарушения законодательства в </w:t>
      </w:r>
      <w:r w:rsidRPr="00CA738E">
        <w:lastRenderedPageBreak/>
        <w:t>сфере обращения с отходами лечебно-профилактических учреждений, отсутствии требующейся нормативно-технологической документации и другие нарушения.</w:t>
      </w:r>
    </w:p>
    <w:p w:rsidR="00D64183" w:rsidRPr="00CA738E" w:rsidRDefault="00D64183" w:rsidP="00CA738E">
      <w:pPr>
        <w:ind w:left="284" w:right="-2" w:firstLine="709"/>
      </w:pPr>
      <w:r w:rsidRPr="00CA738E">
        <w:t>Таким образом, приоритетность обеспечения безопасности учреждений здравоохранения очевидна, она является одной из важнейших составляющих государственной политики в области охраны жизни и здоровья граждан и должна подкрепляться надежной финансовой и материально-технической базой в комплексе с внедрением современных правовых, организационных, научных и методических основ обеспечения безопасности с привлечением как материальных, так и интеллектуальных ресурсов.</w:t>
      </w:r>
    </w:p>
    <w:p w:rsidR="00D64183" w:rsidRPr="00CA738E" w:rsidRDefault="00D64183" w:rsidP="00CA738E">
      <w:pPr>
        <w:ind w:left="567" w:firstLine="0"/>
      </w:pPr>
    </w:p>
    <w:p w:rsidR="00D64183" w:rsidRPr="00CA738E" w:rsidRDefault="00654390" w:rsidP="00654390">
      <w:r>
        <w:t xml:space="preserve">(нумерация разделов изменена постановлением Администрации </w:t>
      </w:r>
      <w:hyperlink r:id="rId14" w:tgtFrame="ChangingDocument" w:tooltip="О внесении изменений в приложение к постановлению администрации Березовского района от 09.08.2011 №1133 " w:history="1">
        <w:r w:rsidRPr="00654390">
          <w:rPr>
            <w:rStyle w:val="af1"/>
          </w:rPr>
          <w:t xml:space="preserve">от 12.07.2012 </w:t>
        </w:r>
        <w:r w:rsidR="00085EB3">
          <w:rPr>
            <w:rStyle w:val="af1"/>
          </w:rPr>
          <w:t xml:space="preserve">                </w:t>
        </w:r>
        <w:r w:rsidRPr="00654390">
          <w:rPr>
            <w:rStyle w:val="af1"/>
          </w:rPr>
          <w:t>№ 979</w:t>
        </w:r>
      </w:hyperlink>
      <w:r>
        <w:t>)</w:t>
      </w:r>
    </w:p>
    <w:p w:rsidR="00D64183" w:rsidRPr="00654390" w:rsidRDefault="00654390" w:rsidP="00654390">
      <w:pPr>
        <w:jc w:val="center"/>
        <w:rPr>
          <w:rFonts w:cs="Arial"/>
          <w:b/>
          <w:bCs/>
          <w:iCs/>
          <w:sz w:val="30"/>
          <w:szCs w:val="28"/>
        </w:rPr>
      </w:pPr>
      <w:r w:rsidRPr="00654390">
        <w:rPr>
          <w:rFonts w:cs="Arial"/>
          <w:b/>
          <w:bCs/>
          <w:iCs/>
          <w:sz w:val="30"/>
          <w:szCs w:val="28"/>
        </w:rPr>
        <w:t xml:space="preserve">II. </w:t>
      </w:r>
      <w:r w:rsidR="00D64183" w:rsidRPr="00654390">
        <w:rPr>
          <w:rFonts w:cs="Arial"/>
          <w:b/>
          <w:bCs/>
          <w:iCs/>
          <w:sz w:val="30"/>
          <w:szCs w:val="28"/>
        </w:rPr>
        <w:t>Основные цели и задачи Программы.</w:t>
      </w:r>
    </w:p>
    <w:p w:rsidR="00D64183" w:rsidRPr="00CA738E" w:rsidRDefault="00D64183" w:rsidP="00CA738E">
      <w:pPr>
        <w:ind w:left="284" w:right="-2"/>
      </w:pPr>
    </w:p>
    <w:p w:rsidR="00D64183" w:rsidRPr="00CA738E" w:rsidRDefault="00D64183" w:rsidP="00CA738E">
      <w:pPr>
        <w:tabs>
          <w:tab w:val="left" w:pos="6554"/>
        </w:tabs>
        <w:ind w:left="284" w:right="-2"/>
      </w:pPr>
      <w:r w:rsidRPr="00CA738E">
        <w:t>Целью Программы является с</w:t>
      </w:r>
      <w:r w:rsidRPr="00CA738E">
        <w:rPr>
          <w:bCs/>
        </w:rPr>
        <w:t xml:space="preserve">оздание необходимых условий для </w:t>
      </w:r>
      <w:r w:rsidRPr="00CA738E">
        <w:t xml:space="preserve">обеспечения жизни и здоровья жителей Березовского района в период оказания им скорой и амбулаторно-поликлинической помощи, восстановительного лечения в условиях стационара, а также самих работников учреждений здравоохранения во время их трудовой деятельности путем повышения: пожарной, экологической, электротехнической безопасности зданий и сооружений, повышение техники безопасности и охраны труда, улучшение условий труда </w:t>
      </w:r>
      <w:proofErr w:type="spellStart"/>
      <w:r w:rsidRPr="00CA738E">
        <w:t>работниковв</w:t>
      </w:r>
      <w:proofErr w:type="spellEnd"/>
      <w:r w:rsidRPr="00CA738E">
        <w:t xml:space="preserve"> учреждениях здравоохранения всех типов и видов.</w:t>
      </w:r>
    </w:p>
    <w:p w:rsidR="00D64183" w:rsidRPr="00CA738E" w:rsidRDefault="00D64183" w:rsidP="00CA738E">
      <w:pPr>
        <w:pStyle w:val="21"/>
        <w:spacing w:after="0" w:line="240" w:lineRule="auto"/>
        <w:ind w:left="284" w:right="-2"/>
      </w:pPr>
      <w:r w:rsidRPr="00CA738E">
        <w:t>В рамках настоящей 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безопасной деятельности учреждений здравоохранения, направленных на защиту здоровья и сохранение жизни людей от возможных чрезвычайных ситуаций.</w:t>
      </w:r>
    </w:p>
    <w:p w:rsidR="00D64183" w:rsidRPr="00CA738E" w:rsidRDefault="00D64183" w:rsidP="00CA738E">
      <w:pPr>
        <w:pStyle w:val="21"/>
        <w:spacing w:after="0" w:line="240" w:lineRule="auto"/>
        <w:ind w:left="284" w:right="-2"/>
      </w:pPr>
    </w:p>
    <w:p w:rsidR="00D64183" w:rsidRPr="00CA738E" w:rsidRDefault="00D64183" w:rsidP="00CA738E">
      <w:pPr>
        <w:pStyle w:val="21"/>
        <w:spacing w:after="0" w:line="240" w:lineRule="auto"/>
        <w:ind w:left="284" w:right="-2"/>
      </w:pPr>
    </w:p>
    <w:p w:rsidR="00D64183" w:rsidRPr="00654390" w:rsidRDefault="00654390" w:rsidP="00654390">
      <w:pPr>
        <w:jc w:val="center"/>
        <w:rPr>
          <w:rFonts w:cs="Arial"/>
          <w:b/>
          <w:bCs/>
          <w:iCs/>
          <w:sz w:val="30"/>
          <w:szCs w:val="28"/>
        </w:rPr>
      </w:pPr>
      <w:r w:rsidRPr="00654390">
        <w:rPr>
          <w:rFonts w:cs="Arial"/>
          <w:b/>
          <w:bCs/>
          <w:iCs/>
          <w:sz w:val="30"/>
          <w:szCs w:val="28"/>
        </w:rPr>
        <w:t xml:space="preserve">III. </w:t>
      </w:r>
      <w:r w:rsidR="00D64183" w:rsidRPr="00654390">
        <w:rPr>
          <w:rFonts w:cs="Arial"/>
          <w:b/>
          <w:bCs/>
          <w:iCs/>
          <w:sz w:val="30"/>
          <w:szCs w:val="28"/>
        </w:rPr>
        <w:t xml:space="preserve">Основные направления и этапы реализации Программы. </w:t>
      </w:r>
    </w:p>
    <w:p w:rsidR="00D64183" w:rsidRPr="00CA738E" w:rsidRDefault="00D64183" w:rsidP="00CA738E">
      <w:pPr>
        <w:ind w:left="284" w:right="-2"/>
      </w:pPr>
    </w:p>
    <w:p w:rsidR="00D64183" w:rsidRPr="00CA738E" w:rsidRDefault="00D64183" w:rsidP="00CA738E">
      <w:pPr>
        <w:ind w:left="284" w:right="-2"/>
      </w:pPr>
      <w:r w:rsidRPr="00CA738E">
        <w:t>Направление 1</w:t>
      </w:r>
      <w:r w:rsidRPr="00CA738E">
        <w:rPr>
          <w:spacing w:val="-28"/>
        </w:rPr>
        <w:t xml:space="preserve"> -</w:t>
      </w:r>
      <w:r w:rsidRPr="00CA738E">
        <w:t>Организационно-методическое:</w:t>
      </w:r>
    </w:p>
    <w:p w:rsidR="00D64183" w:rsidRPr="00CA738E" w:rsidRDefault="00D64183" w:rsidP="00CA738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2" w:firstLine="0"/>
      </w:pPr>
      <w:r w:rsidRPr="00CA738E">
        <w:t xml:space="preserve">введение в штат учреждений (при численности сотрудников 50 и более человек) инженеров по охране труда; </w:t>
      </w:r>
    </w:p>
    <w:p w:rsidR="00D64183" w:rsidRPr="00CA738E" w:rsidRDefault="00D64183" w:rsidP="00CA738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2" w:firstLine="0"/>
      </w:pPr>
      <w:r w:rsidRPr="00CA738E">
        <w:t>повышение квалификации руководителей и специалистов в области пожарной безопасности;</w:t>
      </w:r>
    </w:p>
    <w:p w:rsidR="00D64183" w:rsidRPr="00CA738E" w:rsidRDefault="00D64183" w:rsidP="00CA738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2" w:firstLine="0"/>
      </w:pPr>
      <w:r w:rsidRPr="00CA738E">
        <w:t>проведение обследования и в дальнейшем ведение текущего мониторинга за состоянием безопасности на объектах здравоохранения;</w:t>
      </w:r>
    </w:p>
    <w:p w:rsidR="00D64183" w:rsidRPr="00CA738E" w:rsidRDefault="00D64183" w:rsidP="00CA738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2" w:firstLine="0"/>
      </w:pPr>
      <w:r w:rsidRPr="00CA738E">
        <w:t>разработка требующейся документации в области экологической безопасности и охраны окружающей природной среды (в том числе текущей), получение лицензии на право деятельности по обращения с опасными отходами, разработка и внедрение технологии по утилизации опасных медицинских отходов согласно действующих норм и правил;</w:t>
      </w:r>
    </w:p>
    <w:p w:rsidR="00D64183" w:rsidRPr="00CA738E" w:rsidRDefault="00D64183" w:rsidP="00CA738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2" w:firstLine="0"/>
      </w:pPr>
      <w:r w:rsidRPr="00CA738E">
        <w:t>проведение аттестации рабочих мест по условиям труда с последующей сертификацией их на безопасность в области охраны труда;</w:t>
      </w:r>
    </w:p>
    <w:p w:rsidR="00D64183" w:rsidRPr="00CA738E" w:rsidRDefault="00D64183" w:rsidP="00CA738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2" w:firstLine="0"/>
      </w:pPr>
      <w:r w:rsidRPr="00CA738E">
        <w:t>разработка и/или приобретение нормативно-методической литературы, организация пропаганды и доведение до работников о введении в действие новых нормативных правовых актов в области охраны труда, противопожарной безопасности и производственной санитарии</w:t>
      </w:r>
    </w:p>
    <w:p w:rsidR="00D64183" w:rsidRPr="00CA738E" w:rsidRDefault="00D64183" w:rsidP="00CA738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2" w:firstLine="0"/>
      </w:pPr>
      <w:r w:rsidRPr="00CA738E">
        <w:t>другие мероприятия.</w:t>
      </w:r>
    </w:p>
    <w:p w:rsidR="00D64183" w:rsidRPr="00CA738E" w:rsidRDefault="00D64183" w:rsidP="00CA738E">
      <w:pPr>
        <w:shd w:val="clear" w:color="auto" w:fill="FFFFFF"/>
        <w:tabs>
          <w:tab w:val="left" w:pos="335"/>
        </w:tabs>
        <w:spacing w:before="122"/>
        <w:ind w:left="284" w:right="-2"/>
      </w:pPr>
    </w:p>
    <w:p w:rsidR="00D64183" w:rsidRPr="00CA738E" w:rsidRDefault="00D64183" w:rsidP="00CA738E">
      <w:pPr>
        <w:shd w:val="clear" w:color="auto" w:fill="FFFFFF"/>
        <w:tabs>
          <w:tab w:val="left" w:pos="335"/>
        </w:tabs>
        <w:spacing w:before="122"/>
        <w:ind w:left="284" w:right="-2"/>
        <w:rPr>
          <w:color w:val="000000"/>
        </w:rPr>
      </w:pPr>
      <w:r w:rsidRPr="00CA738E">
        <w:lastRenderedPageBreak/>
        <w:t>Направление 2</w:t>
      </w:r>
      <w:r w:rsidRPr="00CA738E">
        <w:rPr>
          <w:color w:val="000000"/>
          <w:spacing w:val="-16"/>
        </w:rPr>
        <w:t xml:space="preserve"> – Материально-техническое обеспечение</w:t>
      </w:r>
      <w:r w:rsidRPr="00CA738E">
        <w:rPr>
          <w:color w:val="000000"/>
        </w:rPr>
        <w:t xml:space="preserve"> систем безопасности:</w:t>
      </w:r>
    </w:p>
    <w:p w:rsidR="00D64183" w:rsidRPr="00CA738E" w:rsidRDefault="00D64183" w:rsidP="00CA738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-2" w:firstLine="0"/>
        <w:rPr>
          <w:spacing w:val="-7"/>
        </w:rPr>
      </w:pPr>
      <w:r w:rsidRPr="00CA738E">
        <w:t xml:space="preserve">установка и модернизация систем пожарной сигнализации, систем </w:t>
      </w:r>
      <w:r w:rsidRPr="00CA738E">
        <w:rPr>
          <w:spacing w:val="4"/>
        </w:rPr>
        <w:t xml:space="preserve">внутреннего оповещения о чрезвычайных </w:t>
      </w:r>
      <w:proofErr w:type="spellStart"/>
      <w:r w:rsidRPr="00CA738E">
        <w:rPr>
          <w:spacing w:val="4"/>
        </w:rPr>
        <w:t>ситуациях,</w:t>
      </w:r>
      <w:r w:rsidRPr="00CA738E">
        <w:t>систем</w:t>
      </w:r>
      <w:proofErr w:type="spellEnd"/>
      <w:r w:rsidRPr="00CA738E">
        <w:t xml:space="preserve"> аварийного освещения путей эвакуации;</w:t>
      </w:r>
    </w:p>
    <w:p w:rsidR="00D64183" w:rsidRPr="00CA738E" w:rsidRDefault="00D64183" w:rsidP="00CA738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-2" w:firstLine="0"/>
        <w:rPr>
          <w:spacing w:val="-7"/>
        </w:rPr>
      </w:pPr>
      <w:r w:rsidRPr="00CA738E">
        <w:t>проведение реконструкции и капитального ремонта существующих электросетей, проведение периодических замеров контролируемых параметров;</w:t>
      </w:r>
    </w:p>
    <w:p w:rsidR="00D64183" w:rsidRPr="00CA738E" w:rsidRDefault="00D64183" w:rsidP="00CA738E">
      <w:pPr>
        <w:pStyle w:val="21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right="-2" w:firstLine="0"/>
      </w:pPr>
      <w:r w:rsidRPr="00CA738E">
        <w:t xml:space="preserve">оснащение и/или переоснащение объектов, входящих в состав учреждений здравоохранения, современным противопожарным оборудованием, средствами обнаружения, защиты и пожаротушения; организация их закупок, монтажа и сервисного обслуживания; </w:t>
      </w:r>
    </w:p>
    <w:p w:rsidR="00D64183" w:rsidRPr="00CA738E" w:rsidRDefault="00D64183" w:rsidP="00CA738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-2" w:firstLine="0"/>
      </w:pPr>
      <w:r w:rsidRPr="00CA738E">
        <w:t>совершенствование и развитие систем контроля доступа, (турникеты, ворота, шлагбаумы);</w:t>
      </w:r>
    </w:p>
    <w:p w:rsidR="00D64183" w:rsidRPr="00CA738E" w:rsidRDefault="00D64183" w:rsidP="00CA738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-2" w:firstLine="0"/>
        <w:rPr>
          <w:spacing w:val="-7"/>
        </w:rPr>
      </w:pPr>
      <w:r w:rsidRPr="00CA738E">
        <w:t>установка и модернизация систем охранной сигнализации и охранного телевидения;</w:t>
      </w:r>
    </w:p>
    <w:p w:rsidR="00D64183" w:rsidRPr="00CA738E" w:rsidRDefault="00D64183" w:rsidP="00CA738E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284" w:right="-2" w:firstLine="0"/>
      </w:pPr>
      <w:r w:rsidRPr="00CA738E">
        <w:t>модернизация устройства наружного освещения под задачи безопасности учреждений здравоохранения;</w:t>
      </w:r>
    </w:p>
    <w:p w:rsidR="00D64183" w:rsidRPr="00CA738E" w:rsidRDefault="00D64183" w:rsidP="00CA738E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284" w:right="-2" w:firstLine="0"/>
      </w:pPr>
      <w:r w:rsidRPr="00CA738E">
        <w:t>оснащение сотрудников средствами индивидуальной и коллективной защиты;</w:t>
      </w:r>
    </w:p>
    <w:p w:rsidR="00D64183" w:rsidRPr="00CA738E" w:rsidRDefault="00D64183" w:rsidP="00CA738E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284" w:right="-2" w:firstLine="0"/>
      </w:pPr>
      <w:r w:rsidRPr="00CA738E">
        <w:t>замена устаревшего оборудования;</w:t>
      </w:r>
    </w:p>
    <w:p w:rsidR="00D64183" w:rsidRPr="00CA738E" w:rsidRDefault="00D64183" w:rsidP="00CA738E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284" w:right="-2" w:firstLine="0"/>
      </w:pPr>
      <w:r w:rsidRPr="00CA738E">
        <w:t>техническая модернизация защитных устройств внутренних и наружных дверей, окон, повышение защитных качеств наружных ограждений;</w:t>
      </w:r>
    </w:p>
    <w:p w:rsidR="00D64183" w:rsidRPr="00CA738E" w:rsidRDefault="00D64183" w:rsidP="00CA738E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284" w:right="-2" w:firstLine="0"/>
      </w:pPr>
      <w:r w:rsidRPr="00CA738E">
        <w:t>другие мероприятия.</w:t>
      </w:r>
    </w:p>
    <w:p w:rsidR="00D64183" w:rsidRPr="00CA738E" w:rsidRDefault="00D64183" w:rsidP="00CA738E">
      <w:pPr>
        <w:shd w:val="clear" w:color="auto" w:fill="FFFFFF"/>
        <w:tabs>
          <w:tab w:val="left" w:pos="583"/>
        </w:tabs>
        <w:ind w:left="284" w:right="-2"/>
      </w:pPr>
      <w:r w:rsidRPr="00CA738E">
        <w:t xml:space="preserve"> </w:t>
      </w:r>
    </w:p>
    <w:p w:rsidR="00D64183" w:rsidRPr="00CA738E" w:rsidRDefault="00D64183" w:rsidP="00CA738E">
      <w:pPr>
        <w:ind w:left="284" w:right="-2"/>
      </w:pPr>
      <w:r w:rsidRPr="00CA738E">
        <w:t xml:space="preserve">Направление 3 - Совершенствование работы по обеспечению комплексной безопасности: </w:t>
      </w:r>
    </w:p>
    <w:p w:rsidR="00D64183" w:rsidRPr="00CA738E" w:rsidRDefault="00D64183" w:rsidP="00CA738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right="-2" w:firstLine="0"/>
      </w:pPr>
      <w:r w:rsidRPr="00CA738E">
        <w:t>совершенствование взаимодействия с силовыми ведомствами (установка тревожных кнопок</w:t>
      </w:r>
      <w:r w:rsidRPr="00CA738E">
        <w:rPr>
          <w:spacing w:val="-1"/>
        </w:rPr>
        <w:t>, организация круглосуточной охраны и п</w:t>
      </w:r>
      <w:r w:rsidRPr="00CA738E">
        <w:rPr>
          <w:spacing w:val="3"/>
        </w:rPr>
        <w:t>роведение совместных учений по действиям в различных чрезвычайных ситуациях и др.);</w:t>
      </w:r>
    </w:p>
    <w:p w:rsidR="00D64183" w:rsidRPr="00CA738E" w:rsidRDefault="00D64183" w:rsidP="00CA738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right="-2" w:firstLine="0"/>
      </w:pPr>
      <w:r w:rsidRPr="00CA738E">
        <w:t>совершенствование методов обучения работников комплексной безопасности;</w:t>
      </w:r>
    </w:p>
    <w:p w:rsidR="00D64183" w:rsidRPr="00CA738E" w:rsidRDefault="00D64183" w:rsidP="00CA738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right="-2" w:firstLine="0"/>
        <w:rPr>
          <w:spacing w:val="-9"/>
        </w:rPr>
      </w:pPr>
      <w:r w:rsidRPr="00CA738E">
        <w:t xml:space="preserve">анализ состояния и разработка предложений по развитию </w:t>
      </w:r>
      <w:proofErr w:type="spellStart"/>
      <w:r w:rsidRPr="00CA738E">
        <w:t>идальнейшему</w:t>
      </w:r>
      <w:proofErr w:type="spellEnd"/>
      <w:r w:rsidRPr="00CA738E">
        <w:t xml:space="preserve"> совершенствованию систем безопасности.</w:t>
      </w:r>
    </w:p>
    <w:p w:rsidR="00D64183" w:rsidRPr="00CA738E" w:rsidRDefault="00D64183" w:rsidP="00CA738E">
      <w:pPr>
        <w:pStyle w:val="35"/>
        <w:keepNext w:val="0"/>
        <w:widowControl w:val="0"/>
        <w:ind w:left="284" w:right="-2"/>
        <w:jc w:val="both"/>
        <w:outlineLvl w:val="9"/>
        <w:rPr>
          <w:b w:val="0"/>
          <w:bCs w:val="0"/>
          <w:sz w:val="24"/>
          <w:szCs w:val="24"/>
        </w:rPr>
      </w:pPr>
    </w:p>
    <w:p w:rsidR="00D64183" w:rsidRPr="00551FA2" w:rsidRDefault="00D64183" w:rsidP="00CA738E">
      <w:pPr>
        <w:ind w:left="284" w:right="-2"/>
      </w:pPr>
    </w:p>
    <w:p w:rsidR="00D64183" w:rsidRPr="00654390" w:rsidRDefault="00654390" w:rsidP="00654390">
      <w:pPr>
        <w:jc w:val="center"/>
        <w:rPr>
          <w:rFonts w:cs="Arial"/>
          <w:b/>
          <w:bCs/>
          <w:iCs/>
          <w:sz w:val="30"/>
          <w:szCs w:val="28"/>
        </w:rPr>
      </w:pPr>
      <w:r w:rsidRPr="00654390">
        <w:rPr>
          <w:rFonts w:cs="Arial"/>
          <w:b/>
          <w:bCs/>
          <w:iCs/>
          <w:sz w:val="30"/>
          <w:szCs w:val="28"/>
        </w:rPr>
        <w:t xml:space="preserve">IV. </w:t>
      </w:r>
      <w:r w:rsidR="00D64183" w:rsidRPr="00654390">
        <w:rPr>
          <w:rFonts w:cs="Arial"/>
          <w:b/>
          <w:bCs/>
          <w:iCs/>
          <w:sz w:val="30"/>
          <w:szCs w:val="28"/>
        </w:rPr>
        <w:t>Сроки реализации Программы.</w:t>
      </w:r>
    </w:p>
    <w:p w:rsidR="00D64183" w:rsidRPr="00CA738E" w:rsidRDefault="00D64183" w:rsidP="00CA738E">
      <w:pPr>
        <w:ind w:left="284" w:right="-2"/>
      </w:pPr>
    </w:p>
    <w:p w:rsidR="00D64183" w:rsidRPr="00CA738E" w:rsidRDefault="00D64183" w:rsidP="00CA738E">
      <w:pPr>
        <w:ind w:left="284" w:right="-2" w:firstLine="720"/>
      </w:pPr>
      <w:r w:rsidRPr="00CA738E">
        <w:t>Начало Программы – 2 квартал 2011 года, окончание Программы – 4 квартал 2013 года.</w:t>
      </w:r>
    </w:p>
    <w:p w:rsidR="00D64183" w:rsidRPr="00CA738E" w:rsidRDefault="00D64183" w:rsidP="00CA738E">
      <w:pPr>
        <w:ind w:left="284" w:right="-2" w:firstLine="720"/>
      </w:pPr>
      <w:r w:rsidRPr="00CA738E">
        <w:t xml:space="preserve">В случае необходимости предполагается ее дальнейшее развитие. </w:t>
      </w:r>
    </w:p>
    <w:p w:rsidR="00D64183" w:rsidRDefault="00D64183" w:rsidP="00CA738E">
      <w:pPr>
        <w:ind w:left="284" w:right="-2"/>
      </w:pPr>
    </w:p>
    <w:p w:rsidR="004B7A14" w:rsidRPr="00CA738E" w:rsidRDefault="004B7A14" w:rsidP="00CA738E">
      <w:pPr>
        <w:ind w:left="284" w:right="-2"/>
      </w:pPr>
    </w:p>
    <w:p w:rsidR="00D64183" w:rsidRDefault="004B7A14" w:rsidP="00CA738E">
      <w:pPr>
        <w:ind w:left="284" w:right="-2"/>
      </w:pPr>
      <w:r>
        <w:t xml:space="preserve">(раздел </w:t>
      </w:r>
      <w:r>
        <w:rPr>
          <w:lang w:val="en-US"/>
        </w:rPr>
        <w:t>V</w:t>
      </w:r>
      <w:r>
        <w:t xml:space="preserve"> изложен в редакции постановления Администрации </w:t>
      </w:r>
      <w:hyperlink r:id="rId15" w:tgtFrame="ChangingDocument" w:tooltip="О внесении изменений в приложение к постановлению администрации Березовского района от 09.08.2011 №1133 " w:history="1">
        <w:r w:rsidRPr="00654390">
          <w:rPr>
            <w:rStyle w:val="af1"/>
          </w:rPr>
          <w:t>от 12.07.2012 № 979</w:t>
        </w:r>
      </w:hyperlink>
      <w:r>
        <w:t>)</w:t>
      </w:r>
    </w:p>
    <w:p w:rsidR="00CD6119" w:rsidRDefault="00CD6119" w:rsidP="00CA738E">
      <w:pPr>
        <w:ind w:left="284" w:right="-2"/>
      </w:pPr>
      <w:r>
        <w:t xml:space="preserve">(раздел </w:t>
      </w:r>
      <w:r>
        <w:rPr>
          <w:lang w:val="en-US"/>
        </w:rPr>
        <w:t>V</w:t>
      </w:r>
      <w:r>
        <w:t xml:space="preserve"> изложен в редакции постановления Администрации </w:t>
      </w:r>
      <w:hyperlink r:id="rId16" w:tgtFrame="ChangingDocument" w:tooltip="О внесении изменений в приложение к постановлению администрации Березовского района от 09.08.2011 года № 1133 " w:history="1">
        <w:r w:rsidRPr="00CD6119">
          <w:rPr>
            <w:rStyle w:val="af1"/>
          </w:rPr>
          <w:t>от 02.12.2013 № 1752</w:t>
        </w:r>
      </w:hyperlink>
      <w:r>
        <w:t>)</w:t>
      </w:r>
    </w:p>
    <w:p w:rsidR="00CD6119" w:rsidRPr="00CA738E" w:rsidRDefault="00CD6119" w:rsidP="00CA738E">
      <w:pPr>
        <w:ind w:left="284" w:right="-2"/>
      </w:pPr>
    </w:p>
    <w:p w:rsidR="00D64183" w:rsidRPr="00654390" w:rsidRDefault="004B7A14" w:rsidP="00654390">
      <w:pPr>
        <w:jc w:val="center"/>
        <w:rPr>
          <w:rFonts w:cs="Arial"/>
          <w:b/>
          <w:bCs/>
          <w:iCs/>
          <w:sz w:val="30"/>
          <w:szCs w:val="28"/>
        </w:rPr>
      </w:pPr>
      <w:r w:rsidRPr="00692BA4">
        <w:rPr>
          <w:rFonts w:cs="Arial"/>
          <w:b/>
          <w:bCs/>
          <w:iCs/>
          <w:sz w:val="30"/>
          <w:szCs w:val="28"/>
        </w:rPr>
        <w:t>Раздел V. Материальное обеспечение Программы</w:t>
      </w:r>
    </w:p>
    <w:p w:rsidR="00D64183" w:rsidRPr="00CA738E" w:rsidRDefault="00D64183" w:rsidP="00CA738E">
      <w:pPr>
        <w:ind w:left="284" w:right="-2"/>
      </w:pPr>
    </w:p>
    <w:p w:rsidR="00CD6119" w:rsidRPr="006125C9" w:rsidRDefault="00CD6119" w:rsidP="00CD6119">
      <w:pPr>
        <w:tabs>
          <w:tab w:val="left" w:pos="4860"/>
        </w:tabs>
      </w:pPr>
      <w:r w:rsidRPr="006125C9">
        <w:t xml:space="preserve">Объемы финансирования: </w:t>
      </w:r>
    </w:p>
    <w:p w:rsidR="00CD6119" w:rsidRPr="006125C9" w:rsidRDefault="00CD6119" w:rsidP="00CD6119">
      <w:pPr>
        <w:tabs>
          <w:tab w:val="left" w:pos="4860"/>
        </w:tabs>
      </w:pPr>
      <w:r w:rsidRPr="006125C9">
        <w:t>2011 год – 4 286,246 тыс. руб.</w:t>
      </w:r>
    </w:p>
    <w:p w:rsidR="00CD6119" w:rsidRPr="006125C9" w:rsidRDefault="00CD6119" w:rsidP="00CD6119">
      <w:pPr>
        <w:tabs>
          <w:tab w:val="left" w:pos="4860"/>
        </w:tabs>
      </w:pPr>
      <w:r w:rsidRPr="006125C9">
        <w:t>2012 год – 9 880,616 тыс. руб.;</w:t>
      </w:r>
    </w:p>
    <w:p w:rsidR="00CD6119" w:rsidRPr="006125C9" w:rsidRDefault="00CD6119" w:rsidP="00CD6119">
      <w:pPr>
        <w:tabs>
          <w:tab w:val="left" w:pos="4860"/>
        </w:tabs>
      </w:pPr>
      <w:r w:rsidRPr="006125C9">
        <w:t>2013 год – 4 452,700 тыс. руб.</w:t>
      </w:r>
    </w:p>
    <w:p w:rsidR="00D64183" w:rsidRPr="00CA738E" w:rsidRDefault="00CD6119" w:rsidP="00CD6119">
      <w:pPr>
        <w:shd w:val="clear" w:color="auto" w:fill="FFFFFF"/>
        <w:spacing w:before="50"/>
        <w:ind w:left="284" w:right="-2" w:firstLine="698"/>
      </w:pPr>
      <w:r w:rsidRPr="006125C9">
        <w:t>Всего: - 18 619,562 тыс. руб.</w:t>
      </w:r>
    </w:p>
    <w:p w:rsidR="00D64183" w:rsidRDefault="00D64183" w:rsidP="00D64183">
      <w:pPr>
        <w:autoSpaceDE w:val="0"/>
        <w:autoSpaceDN w:val="0"/>
        <w:adjustRightInd w:val="0"/>
        <w:ind w:left="284" w:right="-2"/>
        <w:outlineLvl w:val="0"/>
        <w:rPr>
          <w:sz w:val="28"/>
          <w:szCs w:val="28"/>
        </w:rPr>
        <w:sectPr w:rsidR="00D64183" w:rsidSect="00085EB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nextPage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64183" w:rsidRPr="00CA738E" w:rsidRDefault="00D64183" w:rsidP="00CA738E">
      <w:pPr>
        <w:autoSpaceDE w:val="0"/>
        <w:autoSpaceDN w:val="0"/>
        <w:adjustRightInd w:val="0"/>
        <w:ind w:left="284" w:right="-2"/>
        <w:outlineLvl w:val="0"/>
      </w:pPr>
    </w:p>
    <w:p w:rsidR="004B7A14" w:rsidRDefault="00D64183" w:rsidP="00CA738E">
      <w:pPr>
        <w:ind w:left="567" w:right="395"/>
        <w:jc w:val="center"/>
      </w:pPr>
      <w:r w:rsidRPr="00CA738E">
        <w:rPr>
          <w:rFonts w:cs="Arial"/>
          <w:b/>
          <w:bCs/>
          <w:iCs/>
          <w:sz w:val="30"/>
          <w:szCs w:val="28"/>
        </w:rPr>
        <w:t xml:space="preserve">VI. </w:t>
      </w:r>
      <w:r w:rsidR="004B7A14" w:rsidRPr="004B7A14">
        <w:t>(</w:t>
      </w:r>
      <w:r w:rsidR="004B7A14" w:rsidRPr="00692BA4">
        <w:t>Раздел VI. Структура финансирования Программы по отдельным мероприятиям (в процентах от общего объема финансирования</w:t>
      </w:r>
      <w:r w:rsidR="004B7A14">
        <w:t xml:space="preserve"> утратил силу постановлением Администрации </w:t>
      </w:r>
      <w:hyperlink r:id="rId23" w:tgtFrame="ChangingDocument" w:tooltip="О внесении изменений в приложение к постановлению администрации Березовского района от 09.08.2011 №1133 " w:history="1">
        <w:r w:rsidR="004B7A14" w:rsidRPr="00654390">
          <w:rPr>
            <w:rStyle w:val="af1"/>
          </w:rPr>
          <w:t>от 12.07.2012 № 979</w:t>
        </w:r>
      </w:hyperlink>
      <w:r w:rsidR="004B7A14" w:rsidRPr="00692BA4">
        <w:t>)</w:t>
      </w:r>
    </w:p>
    <w:p w:rsidR="00D64183" w:rsidRPr="00CA738E" w:rsidRDefault="00D64183" w:rsidP="00CA738E">
      <w:pPr>
        <w:ind w:left="-1843" w:right="-992"/>
      </w:pPr>
    </w:p>
    <w:p w:rsidR="00D64183" w:rsidRPr="00CA738E" w:rsidRDefault="00D64183" w:rsidP="00CA738E">
      <w:pPr>
        <w:ind w:right="-992"/>
      </w:pPr>
    </w:p>
    <w:p w:rsidR="00D64183" w:rsidRPr="00CA738E" w:rsidRDefault="00D64183" w:rsidP="00CA738E">
      <w:pPr>
        <w:ind w:left="-3402" w:right="-709"/>
      </w:pPr>
    </w:p>
    <w:p w:rsidR="00D64183" w:rsidRPr="00CA738E" w:rsidRDefault="00D64183" w:rsidP="00CA738E">
      <w:pPr>
        <w:ind w:left="-3402" w:right="-992"/>
      </w:pPr>
    </w:p>
    <w:p w:rsidR="00D64183" w:rsidRPr="00CA738E" w:rsidRDefault="00D64183" w:rsidP="00CA738E">
      <w:pPr>
        <w:ind w:left="-3402" w:right="-992"/>
      </w:pPr>
    </w:p>
    <w:p w:rsidR="00D64183" w:rsidRPr="00CA738E" w:rsidRDefault="00D64183" w:rsidP="00CA738E">
      <w:pPr>
        <w:ind w:left="-3402" w:right="-992"/>
      </w:pPr>
    </w:p>
    <w:p w:rsidR="00D64183" w:rsidRPr="00CA738E" w:rsidRDefault="00D64183" w:rsidP="00CA738E">
      <w:pPr>
        <w:ind w:left="-3402" w:right="-992"/>
      </w:pPr>
    </w:p>
    <w:p w:rsidR="00D64183" w:rsidRPr="00CA738E" w:rsidRDefault="00D64183" w:rsidP="00CA738E">
      <w:pPr>
        <w:ind w:left="-3402" w:right="-992"/>
      </w:pPr>
    </w:p>
    <w:p w:rsidR="00D64183" w:rsidRPr="00CA738E" w:rsidRDefault="00D64183" w:rsidP="00CA738E">
      <w:pPr>
        <w:ind w:left="-3402" w:right="-992"/>
      </w:pPr>
    </w:p>
    <w:p w:rsidR="00D64183" w:rsidRPr="00CA738E" w:rsidRDefault="00D64183" w:rsidP="00CA738E">
      <w:pPr>
        <w:ind w:left="-3402" w:right="-992"/>
      </w:pPr>
    </w:p>
    <w:p w:rsidR="00D64183" w:rsidRPr="00CA738E" w:rsidRDefault="00D64183" w:rsidP="00CA738E">
      <w:pPr>
        <w:ind w:left="-3402" w:right="-992"/>
      </w:pPr>
    </w:p>
    <w:p w:rsidR="00D64183" w:rsidRPr="00CA738E" w:rsidRDefault="00D64183" w:rsidP="00CA738E">
      <w:pPr>
        <w:ind w:left="-3402" w:right="-992"/>
      </w:pPr>
    </w:p>
    <w:p w:rsidR="00D64183" w:rsidRPr="00CA738E" w:rsidRDefault="00D64183" w:rsidP="00CA738E">
      <w:pPr>
        <w:ind w:left="-3402" w:right="-992"/>
      </w:pPr>
    </w:p>
    <w:p w:rsidR="00CA738E" w:rsidRPr="00CA738E" w:rsidRDefault="00CA738E" w:rsidP="00CA738E">
      <w:pPr>
        <w:ind w:left="567" w:firstLine="0"/>
        <w:jc w:val="right"/>
      </w:pPr>
      <w:r>
        <w:br w:type="page"/>
      </w:r>
    </w:p>
    <w:p w:rsidR="00CA738E" w:rsidRPr="00CA738E" w:rsidRDefault="00CA738E" w:rsidP="00CA738E">
      <w:pPr>
        <w:ind w:left="567" w:firstLine="0"/>
        <w:jc w:val="right"/>
      </w:pPr>
    </w:p>
    <w:p w:rsidR="00CA738E" w:rsidRDefault="00D64183" w:rsidP="00CA738E">
      <w:pPr>
        <w:ind w:left="567" w:firstLine="0"/>
        <w:jc w:val="right"/>
      </w:pPr>
      <w:r w:rsidRPr="00CA738E">
        <w:t>Приложение</w:t>
      </w:r>
    </w:p>
    <w:p w:rsidR="00D64183" w:rsidRPr="00CA738E" w:rsidRDefault="00D64183" w:rsidP="00CA738E">
      <w:pPr>
        <w:ind w:left="567" w:firstLine="0"/>
        <w:jc w:val="right"/>
      </w:pPr>
      <w:r w:rsidRPr="00CA738E">
        <w:t xml:space="preserve"> к Ведомственной целевой программы</w:t>
      </w:r>
    </w:p>
    <w:p w:rsidR="00D64183" w:rsidRPr="00CA738E" w:rsidRDefault="00D64183" w:rsidP="00CA738E">
      <w:pPr>
        <w:ind w:left="567" w:firstLine="0"/>
        <w:jc w:val="right"/>
      </w:pPr>
      <w:r w:rsidRPr="00CA738E">
        <w:t>«Укрепление комплексной безопасности</w:t>
      </w:r>
    </w:p>
    <w:p w:rsidR="00D64183" w:rsidRPr="00CA738E" w:rsidRDefault="00D64183" w:rsidP="00CA738E">
      <w:pPr>
        <w:ind w:left="567" w:firstLine="0"/>
        <w:jc w:val="right"/>
      </w:pPr>
      <w:r w:rsidRPr="00CA738E">
        <w:t>учреждений здравоохранения» Муниципального образования</w:t>
      </w:r>
    </w:p>
    <w:p w:rsidR="00D64183" w:rsidRPr="00CA738E" w:rsidRDefault="00D64183" w:rsidP="00CA738E">
      <w:pPr>
        <w:ind w:left="567" w:firstLine="0"/>
        <w:jc w:val="right"/>
      </w:pPr>
      <w:r w:rsidRPr="00CA738E">
        <w:t>Березовский район на 2011-2013 годы</w:t>
      </w:r>
    </w:p>
    <w:p w:rsidR="00D64183" w:rsidRPr="00CA738E" w:rsidRDefault="00D64183" w:rsidP="00CA738E">
      <w:pPr>
        <w:ind w:left="567" w:firstLine="0"/>
        <w:jc w:val="right"/>
      </w:pPr>
    </w:p>
    <w:p w:rsidR="00D64183" w:rsidRPr="00CA738E" w:rsidRDefault="00D64183" w:rsidP="00CA738E">
      <w:pPr>
        <w:ind w:left="567" w:firstLine="0"/>
        <w:jc w:val="right"/>
      </w:pPr>
    </w:p>
    <w:p w:rsidR="004B7A14" w:rsidRDefault="004B7A14" w:rsidP="004B7A14">
      <w:r w:rsidRPr="004B7A14">
        <w:t>(</w:t>
      </w:r>
      <w:r>
        <w:t xml:space="preserve">приложение </w:t>
      </w:r>
      <w:r w:rsidRPr="00692BA4">
        <w:t>к ведомственной целевой программе «Укрепление комплексной безопасности учреждений здравоохранения» муниципального образования Березовский район на 2011 - 2013 годы</w:t>
      </w:r>
      <w:r>
        <w:t xml:space="preserve"> изложено в редакции постановления Администрации </w:t>
      </w:r>
      <w:hyperlink r:id="rId24" w:tgtFrame="ChangingDocument" w:tooltip="О внесении изменений в приложение к постановлению администрации Березовского района от 09.08.2011 №1133 " w:history="1">
        <w:r w:rsidRPr="00654390">
          <w:rPr>
            <w:rStyle w:val="af1"/>
          </w:rPr>
          <w:t>от 12.07.2012 № 979</w:t>
        </w:r>
      </w:hyperlink>
      <w:r>
        <w:t>)</w:t>
      </w:r>
    </w:p>
    <w:p w:rsidR="00CD6119" w:rsidRPr="004B7A14" w:rsidRDefault="00CD6119" w:rsidP="004B7A14">
      <w:r w:rsidRPr="004B7A14">
        <w:t>(</w:t>
      </w:r>
      <w:r>
        <w:t xml:space="preserve">приложение </w:t>
      </w:r>
      <w:r w:rsidRPr="00692BA4">
        <w:t>к ведомственной целевой программе «Укрепление комплексной безопасности учреждений здравоохранения» муниципального образования Березовский район на 2011 - 2013 годы</w:t>
      </w:r>
      <w:r>
        <w:t xml:space="preserve"> изложено в редакции постановления Администрации </w:t>
      </w:r>
      <w:hyperlink r:id="rId25" w:tgtFrame="ChangingDocument" w:tooltip="О внесении изменений в приложение к постановлению администрации Березовского района от 09.08.2011 года № 1133 " w:history="1">
        <w:r w:rsidRPr="00CD6119">
          <w:rPr>
            <w:rStyle w:val="af1"/>
          </w:rPr>
          <w:t>от 02.12.2013 № 1752</w:t>
        </w:r>
      </w:hyperlink>
      <w:r>
        <w:t>)</w:t>
      </w:r>
    </w:p>
    <w:p w:rsidR="004B7A14" w:rsidRPr="004B7A14" w:rsidRDefault="004B7A14" w:rsidP="004B7A14">
      <w:pPr>
        <w:ind w:left="567" w:firstLine="0"/>
      </w:pPr>
    </w:p>
    <w:p w:rsidR="004B7A14" w:rsidRPr="00692BA4" w:rsidRDefault="004B7A14" w:rsidP="004B7A14">
      <w:pPr>
        <w:shd w:val="clear" w:color="auto" w:fill="FFFFFF"/>
        <w:tabs>
          <w:tab w:val="left" w:pos="0"/>
        </w:tabs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692BA4">
        <w:rPr>
          <w:rFonts w:cs="Arial"/>
          <w:b/>
          <w:bCs/>
          <w:iCs/>
          <w:sz w:val="30"/>
          <w:szCs w:val="28"/>
        </w:rPr>
        <w:t>ПЕРЕЧЕНЬ</w:t>
      </w:r>
    </w:p>
    <w:p w:rsidR="004B7A14" w:rsidRDefault="004B7A14" w:rsidP="004B7A14">
      <w:pPr>
        <w:shd w:val="clear" w:color="auto" w:fill="FFFFFF"/>
        <w:tabs>
          <w:tab w:val="left" w:pos="0"/>
        </w:tabs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692BA4">
        <w:rPr>
          <w:rFonts w:cs="Arial"/>
          <w:b/>
          <w:bCs/>
          <w:iCs/>
          <w:sz w:val="30"/>
          <w:szCs w:val="28"/>
        </w:rPr>
        <w:t>мероприятий ведомственной целевой программы</w:t>
      </w:r>
    </w:p>
    <w:p w:rsidR="00D64183" w:rsidRPr="004B7A14" w:rsidRDefault="00D64183" w:rsidP="004B7A14">
      <w:pPr>
        <w:ind w:left="567" w:firstLine="0"/>
      </w:pPr>
    </w:p>
    <w:tbl>
      <w:tblPr>
        <w:tblW w:w="156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3530"/>
        <w:gridCol w:w="1783"/>
        <w:gridCol w:w="15"/>
        <w:gridCol w:w="37"/>
        <w:gridCol w:w="1257"/>
        <w:gridCol w:w="1461"/>
        <w:gridCol w:w="1461"/>
        <w:gridCol w:w="1278"/>
        <w:gridCol w:w="1826"/>
        <w:gridCol w:w="2191"/>
      </w:tblGrid>
      <w:tr w:rsidR="00CD6119" w:rsidRPr="008B1B57" w:rsidTr="00D727FD">
        <w:trPr>
          <w:trHeight w:val="579"/>
        </w:trPr>
        <w:tc>
          <w:tcPr>
            <w:tcW w:w="77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0"/>
            </w:pPr>
            <w:r w:rsidRPr="008B1B57">
              <w:t>№ п/п</w:t>
            </w:r>
          </w:p>
        </w:tc>
        <w:tc>
          <w:tcPr>
            <w:tcW w:w="353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0"/>
            </w:pPr>
            <w:r w:rsidRPr="008B1B57">
              <w:t>Мероприятия</w:t>
            </w:r>
          </w:p>
        </w:tc>
        <w:tc>
          <w:tcPr>
            <w:tcW w:w="17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0"/>
            </w:pPr>
            <w:r w:rsidRPr="008B1B57">
              <w:t>Источники финансирования</w:t>
            </w:r>
          </w:p>
        </w:tc>
        <w:tc>
          <w:tcPr>
            <w:tcW w:w="5507" w:type="dxa"/>
            <w:gridSpan w:val="6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0"/>
            </w:pPr>
            <w:r w:rsidRPr="008B1B57">
              <w:t>Финансовые затраты на реализацию тыс. руб.</w:t>
            </w:r>
          </w:p>
        </w:tc>
        <w:tc>
          <w:tcPr>
            <w:tcW w:w="18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0"/>
            </w:pPr>
            <w:r w:rsidRPr="008B1B57">
              <w:t>Срок выполнения</w:t>
            </w:r>
          </w:p>
        </w:tc>
        <w:tc>
          <w:tcPr>
            <w:tcW w:w="21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0"/>
            </w:pPr>
            <w:r w:rsidRPr="008B1B57">
              <w:t>Ожидаемые результаты</w:t>
            </w:r>
          </w:p>
        </w:tc>
      </w:tr>
      <w:tr w:rsidR="00CD6119" w:rsidRPr="008B1B57" w:rsidTr="00D727FD">
        <w:trPr>
          <w:trHeight w:val="261"/>
        </w:trPr>
        <w:tc>
          <w:tcPr>
            <w:tcW w:w="77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0"/>
            </w:pPr>
          </w:p>
        </w:tc>
        <w:tc>
          <w:tcPr>
            <w:tcW w:w="353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0"/>
            </w:pPr>
          </w:p>
        </w:tc>
        <w:tc>
          <w:tcPr>
            <w:tcW w:w="17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Всего </w:t>
            </w:r>
          </w:p>
        </w:tc>
        <w:tc>
          <w:tcPr>
            <w:tcW w:w="4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В том числе</w:t>
            </w: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290"/>
        </w:trPr>
        <w:tc>
          <w:tcPr>
            <w:tcW w:w="77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2011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2012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2013</w:t>
            </w:r>
          </w:p>
        </w:tc>
        <w:tc>
          <w:tcPr>
            <w:tcW w:w="1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238"/>
        </w:trPr>
        <w:tc>
          <w:tcPr>
            <w:tcW w:w="7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4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6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7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8</w:t>
            </w:r>
          </w:p>
        </w:tc>
      </w:tr>
      <w:tr w:rsidR="00CD6119" w:rsidRPr="008B1B57" w:rsidTr="00D727FD">
        <w:trPr>
          <w:trHeight w:val="290"/>
        </w:trPr>
        <w:tc>
          <w:tcPr>
            <w:tcW w:w="15606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  <w:rPr>
                <w:b/>
              </w:rPr>
            </w:pPr>
            <w:r w:rsidRPr="008B1B57">
              <w:t>Цель: Обеспечение комплексной безопасности учреждений здравоохранения.</w:t>
            </w:r>
          </w:p>
        </w:tc>
      </w:tr>
      <w:tr w:rsidR="00CD6119" w:rsidRPr="008B1B57" w:rsidTr="00D727FD">
        <w:trPr>
          <w:trHeight w:val="290"/>
        </w:trPr>
        <w:tc>
          <w:tcPr>
            <w:tcW w:w="15606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Раздел 1.Задача: Обучение, повышение квалификации, подготовка и переподготовка кадров по комплексной безопасности.</w:t>
            </w:r>
          </w:p>
        </w:tc>
      </w:tr>
      <w:tr w:rsidR="00CD6119" w:rsidRPr="008B1B57" w:rsidTr="00D727FD">
        <w:trPr>
          <w:trHeight w:val="823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1.1 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Обучение руководителей и заместителей руководителей учреждений здравоохранения, ответственных лиц и технического персонала пожарно-техническому </w:t>
            </w:r>
            <w:r w:rsidRPr="008B1B57">
              <w:lastRenderedPageBreak/>
              <w:t>минимуму, требованиям охраны труда, экологической безопасности в области гражданской обороны и мобилизационной работы.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участковые больницы: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Саранпауль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п.Сосьва</w:t>
            </w:r>
            <w:proofErr w:type="spellEnd"/>
            <w:r w:rsidRPr="008B1B57">
              <w:t xml:space="preserve">, п. </w:t>
            </w:r>
            <w:proofErr w:type="spellStart"/>
            <w:r w:rsidRPr="008B1B57">
              <w:t>Няксимволь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п.Светлый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п.Приполярный</w:t>
            </w:r>
            <w:proofErr w:type="spellEnd"/>
            <w:r w:rsidRPr="008B1B57">
              <w:t xml:space="preserve">, п. </w:t>
            </w:r>
            <w:proofErr w:type="spellStart"/>
            <w:r w:rsidRPr="008B1B57">
              <w:t>Хулимсунт</w:t>
            </w:r>
            <w:proofErr w:type="spellEnd"/>
            <w:r w:rsidRPr="008B1B57">
              <w:t>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155,200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74,000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81,200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Обучить 89 сотрудников в области пожарной безопасности и охраны труда экологической </w:t>
            </w:r>
            <w:r w:rsidRPr="008B1B57">
              <w:lastRenderedPageBreak/>
              <w:t>безопасности, в области гражданской обороны и мобилизационной работы.</w:t>
            </w:r>
          </w:p>
        </w:tc>
      </w:tr>
      <w:tr w:rsidR="00CD6119" w:rsidRPr="008B1B57" w:rsidTr="00D727FD">
        <w:trPr>
          <w:trHeight w:val="89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77,400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61,000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16,800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13,000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61,000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64,400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16,800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2-3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164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1.2.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Приобретение стендов наглядной агитации, плакатов, учебно-методической литературы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участковые больницы: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Саранпауль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п.Сосьва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Няксимволь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п.Светлый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п.Приполярный</w:t>
            </w:r>
            <w:proofErr w:type="spellEnd"/>
            <w:r w:rsidRPr="008B1B57">
              <w:t xml:space="preserve">, п. </w:t>
            </w:r>
            <w:proofErr w:type="spellStart"/>
            <w:r w:rsidRPr="008B1B57">
              <w:t>Хулимсунт</w:t>
            </w:r>
            <w:proofErr w:type="spellEnd"/>
            <w:r w:rsidRPr="008B1B57">
              <w:t>.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Фельдшерско – акушерские пункты: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Шайтанка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Анеево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Ванзетур</w:t>
            </w:r>
            <w:proofErr w:type="spellEnd"/>
            <w:r w:rsidRPr="008B1B57">
              <w:t xml:space="preserve">, п. Теги,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Щекурья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Ломбовож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Кимкъясуй</w:t>
            </w:r>
            <w:proofErr w:type="spellEnd"/>
            <w:r w:rsidRPr="008B1B57">
              <w:t>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142,700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82,700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60,000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Приобретение 19 стендов, 890. учебно-методической литературы и плакатов</w:t>
            </w:r>
          </w:p>
        </w:tc>
      </w:tr>
      <w:tr w:rsidR="00CD6119" w:rsidRPr="008B1B57" w:rsidTr="00D727FD">
        <w:trPr>
          <w:trHeight w:val="2532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112,700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82,700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30,000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78"/>
        </w:trPr>
        <w:tc>
          <w:tcPr>
            <w:tcW w:w="608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Итого по разделу 1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297,900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156,700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141,200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78"/>
        </w:trPr>
        <w:tc>
          <w:tcPr>
            <w:tcW w:w="15606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Раздел 2 Задача: Совершенствование противопожарной безопасности.</w:t>
            </w:r>
          </w:p>
        </w:tc>
      </w:tr>
      <w:tr w:rsidR="00CD6119" w:rsidRPr="008B1B57" w:rsidTr="00D727FD">
        <w:trPr>
          <w:trHeight w:val="228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2.1.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Монтаж автоматической пожарной сигнализации, систем оповещения, аварийного освещения, реконструкция существующих систем: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Фельдшерско – акушерские пункты: (сметы)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Анеево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Ванзетур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Щекурья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Ломбовож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Кимкъясуй</w:t>
            </w:r>
            <w:proofErr w:type="spellEnd"/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Монтаж автоматической пожарной сигнализации, систем оповещения, аварийного освещения, реконструкция существующих систем: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МБЛПУ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2808,099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299,436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1665,663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843,000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Монтаж автоматической пожарной сигнализации, систем оповещения, аварийного освещения и реконструкция существующих систем в семи учреждениях.</w:t>
            </w:r>
          </w:p>
        </w:tc>
      </w:tr>
      <w:tr w:rsidR="00CD6119" w:rsidRPr="008B1B57" w:rsidTr="00D727FD">
        <w:trPr>
          <w:trHeight w:val="89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865,436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850,000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50,224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40,239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58,000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50,600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50,600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843,000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299,436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566,000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850,000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50,224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40,239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58,000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50,600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50,600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843,000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4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4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1квартал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4квартал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4 квартал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1квартал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1квартал 2012г.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3-4 кв. 2013 года</w:t>
            </w: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636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2.2.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Техническое обслуживание автоматических пожарных </w:t>
            </w:r>
            <w:r w:rsidRPr="008B1B57">
              <w:lastRenderedPageBreak/>
              <w:t>сигнализаций и систем.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МБУЗ участковые больницы: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Саранпауль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п.Сосьва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Няксимволь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п.Светлый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п.Приполярный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Хулимсунт</w:t>
            </w:r>
            <w:proofErr w:type="spellEnd"/>
            <w:r w:rsidRPr="008B1B57">
              <w:t>.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Фельдшерско – акушерские пункты: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Шайтанка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Анеево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Ванзетур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Теги,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Щекурья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Ломбовож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Кимкъясуй</w:t>
            </w:r>
            <w:proofErr w:type="spellEnd"/>
            <w:r w:rsidRPr="008B1B57">
              <w:t>.</w:t>
            </w:r>
            <w:r w:rsidRPr="008B1B57">
              <w:rPr>
                <w:color w:val="FF0000"/>
              </w:rPr>
              <w:t>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585,000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21,000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564,000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Техническое обслуживание </w:t>
            </w:r>
            <w:r w:rsidRPr="008B1B57">
              <w:lastRenderedPageBreak/>
              <w:t>автоматических пожарных сигнализаций и систем в 15 учреждениях</w:t>
            </w:r>
          </w:p>
        </w:tc>
      </w:tr>
      <w:tr w:rsidR="00CD6119" w:rsidRPr="008B1B57" w:rsidTr="00D727FD">
        <w:trPr>
          <w:trHeight w:val="1009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273,000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192,000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120,000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21,000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252,000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192,000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120,000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20,000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Ежегодно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210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2.3.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Проведение замеров </w:t>
            </w:r>
            <w:r w:rsidRPr="008B1B57">
              <w:lastRenderedPageBreak/>
              <w:t>сопротивления изоляции электросетей и электрооборудования.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участковые больницы: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Саранпауль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п.Сосьва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Няксимволь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п.Светлый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п.Приполярный</w:t>
            </w:r>
            <w:proofErr w:type="spellEnd"/>
            <w:r w:rsidRPr="008B1B57">
              <w:t xml:space="preserve">, п. </w:t>
            </w:r>
            <w:proofErr w:type="spellStart"/>
            <w:r w:rsidRPr="008B1B57">
              <w:t>Хулимсунт</w:t>
            </w:r>
            <w:proofErr w:type="spellEnd"/>
            <w:r w:rsidRPr="008B1B57">
              <w:t>.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Фельдшерско – акушерские пункты: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Шайтанка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Анеево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Ванзетур</w:t>
            </w:r>
            <w:proofErr w:type="spellEnd"/>
            <w:r w:rsidRPr="008B1B57">
              <w:t xml:space="preserve">, Теги, </w:t>
            </w:r>
            <w:proofErr w:type="spellStart"/>
            <w:r w:rsidRPr="008B1B57">
              <w:t>Щекурья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Ломбовож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Кимкъясуй</w:t>
            </w:r>
            <w:proofErr w:type="spellEnd"/>
            <w:r w:rsidRPr="008B1B57">
              <w:t>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548,702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142,702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406,000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Проведение </w:t>
            </w:r>
            <w:r w:rsidRPr="008B1B57">
              <w:lastRenderedPageBreak/>
              <w:t>замеров сопротивления изоляции электросетей и электрооборудования в 15 учреждениях.</w:t>
            </w:r>
          </w:p>
        </w:tc>
      </w:tr>
      <w:tr w:rsidR="00CD6119" w:rsidRPr="008B1B57" w:rsidTr="00D727FD">
        <w:trPr>
          <w:trHeight w:val="1369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198,702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150,000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80,000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142,702 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56,000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150,000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120,000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80,000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3-4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373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2.4.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Ремонт, замена, приведение в соответствии с требованиями электропроводки; установка светильников и устройств защитного отключения.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участковые больницы: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Няксимволь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Хулимсунт</w:t>
            </w:r>
            <w:proofErr w:type="spellEnd"/>
            <w:r w:rsidRPr="008B1B57">
              <w:t>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523,427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523,427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Ремонт и замена, электропроводки; установка устройств защитного отключения в четырех учреждениях</w:t>
            </w:r>
          </w:p>
        </w:tc>
      </w:tr>
      <w:tr w:rsidR="00CD6119" w:rsidRPr="008B1B57" w:rsidTr="00D727FD">
        <w:trPr>
          <w:trHeight w:val="993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99,993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270,000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99,990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53,444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99,993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270,000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99,990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53,444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373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2.5.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Приобретение и установка </w:t>
            </w:r>
            <w:r w:rsidRPr="008B1B57">
              <w:lastRenderedPageBreak/>
              <w:t xml:space="preserve">противопожарных дверей и люков, притворов для </w:t>
            </w:r>
            <w:proofErr w:type="spellStart"/>
            <w:r w:rsidRPr="008B1B57">
              <w:t>самозакрывания</w:t>
            </w:r>
            <w:proofErr w:type="spellEnd"/>
            <w:r w:rsidRPr="008B1B57">
              <w:t xml:space="preserve"> дверей, устройство </w:t>
            </w:r>
            <w:proofErr w:type="spellStart"/>
            <w:r w:rsidRPr="008B1B57">
              <w:t>эвако</w:t>
            </w:r>
            <w:proofErr w:type="spellEnd"/>
            <w:r w:rsidRPr="008B1B57">
              <w:t>. выходов и окон.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п. </w:t>
            </w:r>
            <w:proofErr w:type="spellStart"/>
            <w:r w:rsidRPr="008B1B57">
              <w:t>Хулимсунт</w:t>
            </w:r>
            <w:proofErr w:type="spellEnd"/>
            <w:r w:rsidRPr="008B1B57">
              <w:t>.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Приобретение и установка противопожарных дверей и люков, притворов для </w:t>
            </w:r>
            <w:proofErr w:type="spellStart"/>
            <w:r w:rsidRPr="008B1B57">
              <w:t>самозакрывания</w:t>
            </w:r>
            <w:proofErr w:type="spellEnd"/>
            <w:r w:rsidRPr="008B1B57">
              <w:t xml:space="preserve"> дверей, устройство </w:t>
            </w:r>
            <w:proofErr w:type="spellStart"/>
            <w:r w:rsidRPr="008B1B57">
              <w:t>эвако</w:t>
            </w:r>
            <w:proofErr w:type="spellEnd"/>
            <w:r w:rsidRPr="008B1B57">
              <w:t>. выходов и окон.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МБЛПУ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всего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295,48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217,48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78,000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Установка </w:t>
            </w:r>
            <w:r w:rsidRPr="008B1B57">
              <w:lastRenderedPageBreak/>
              <w:t xml:space="preserve">противопожарных дверей и люков, притворов для </w:t>
            </w:r>
            <w:proofErr w:type="spellStart"/>
            <w:r w:rsidRPr="008B1B57">
              <w:t>самозакрывания</w:t>
            </w:r>
            <w:proofErr w:type="spellEnd"/>
            <w:r w:rsidRPr="008B1B57">
              <w:t xml:space="preserve"> ,</w:t>
            </w: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эвако</w:t>
            </w:r>
            <w:proofErr w:type="spellEnd"/>
            <w:r w:rsidRPr="008B1B57">
              <w:t>. выходов и окон в трех учреждениях.</w:t>
            </w:r>
          </w:p>
        </w:tc>
      </w:tr>
      <w:tr w:rsidR="00CD6119" w:rsidRPr="008B1B57" w:rsidTr="00D727FD">
        <w:trPr>
          <w:trHeight w:val="1791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183,160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34,320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78,000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183,160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34,320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78,000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3-4 кв. 2013года</w:t>
            </w: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455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2.6.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Выполнение ограждения на кровле здания: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МБУЗ участковая больница: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Саранпауль</w:t>
            </w:r>
            <w:proofErr w:type="spellEnd"/>
            <w:r w:rsidRPr="008B1B57">
              <w:t>,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196,526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196,526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Выполнение ограждения на кровле здания в двух учреждениях</w:t>
            </w:r>
          </w:p>
        </w:tc>
      </w:tr>
      <w:tr w:rsidR="00CD6119" w:rsidRPr="008B1B57" w:rsidTr="00D727FD">
        <w:trPr>
          <w:trHeight w:val="1669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100,000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96,526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100,000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96,526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217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2.7.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Проверка обработки </w:t>
            </w:r>
            <w:r w:rsidRPr="008B1B57">
              <w:lastRenderedPageBreak/>
              <w:t>деревянных конструкций чердачных помещений обработанных огнезащитным составом: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24,000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24,000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Обработка </w:t>
            </w:r>
            <w:r w:rsidRPr="008B1B57">
              <w:lastRenderedPageBreak/>
              <w:t>деревянных конструкций в учреждении</w:t>
            </w:r>
          </w:p>
        </w:tc>
      </w:tr>
      <w:tr w:rsidR="00CD6119" w:rsidRPr="008B1B57" w:rsidTr="00D727FD">
        <w:trPr>
          <w:trHeight w:val="2396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24,000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24,000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1183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2.8.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Приобретение огнетушителей и средств пожаротушения, </w:t>
            </w:r>
            <w:proofErr w:type="spellStart"/>
            <w:r w:rsidRPr="008B1B57">
              <w:t>самоспасателей</w:t>
            </w:r>
            <w:proofErr w:type="spellEnd"/>
            <w:r w:rsidRPr="008B1B57">
              <w:t>, средств эвакуации, комплектование пожарных щитов: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участковые больницы: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Саранпауль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п.Сосьва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Няксимволь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п.Светлый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п.Приполярный</w:t>
            </w:r>
            <w:proofErr w:type="spellEnd"/>
            <w:r w:rsidRPr="008B1B57">
              <w:t xml:space="preserve">, п. </w:t>
            </w:r>
            <w:proofErr w:type="spellStart"/>
            <w:r w:rsidRPr="008B1B57">
              <w:t>Хулимсунт</w:t>
            </w:r>
            <w:proofErr w:type="spellEnd"/>
            <w:r w:rsidRPr="008B1B57">
              <w:t>.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Фельдшерско – акушерские пункты: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Шайтанка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Анеево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Ванзетур</w:t>
            </w:r>
            <w:proofErr w:type="spellEnd"/>
            <w:r w:rsidRPr="008B1B57">
              <w:t xml:space="preserve">, п. Теги,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Щекурья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Ломбовож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Кимкъясуй</w:t>
            </w:r>
            <w:proofErr w:type="spellEnd"/>
            <w:r w:rsidRPr="008B1B57">
              <w:t>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534,120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182,960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351,160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  <w:rPr>
                <w:color w:val="FF0000"/>
              </w:rPr>
            </w:pPr>
            <w:r w:rsidRPr="008B1B57">
              <w:t xml:space="preserve">Приобретение 118 огнетушителей, средств эвакуации, комплектование пожарных щитов, 99 </w:t>
            </w:r>
            <w:proofErr w:type="spellStart"/>
            <w:r w:rsidRPr="008B1B57">
              <w:t>самоспасателей</w:t>
            </w:r>
            <w:proofErr w:type="spellEnd"/>
            <w:r w:rsidRPr="008B1B57">
              <w:t>.</w:t>
            </w:r>
          </w:p>
        </w:tc>
      </w:tr>
      <w:tr w:rsidR="00CD6119" w:rsidRPr="008B1B57" w:rsidTr="00D727FD">
        <w:trPr>
          <w:trHeight w:val="3764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154,756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183,580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128,484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67,300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71,128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99,952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11,880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83,628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83,628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116,604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67,300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290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2.9.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Выполнение планов </w:t>
            </w:r>
            <w:r w:rsidRPr="008B1B57">
              <w:lastRenderedPageBreak/>
              <w:t>эвакуаций людей на случай пожара.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участковые больницы: </w:t>
            </w: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п.Приполярный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Хулимсунт</w:t>
            </w:r>
            <w:proofErr w:type="spellEnd"/>
            <w:r w:rsidRPr="008B1B57">
              <w:t>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70,200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70,200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Изготовить 3 </w:t>
            </w:r>
            <w:r w:rsidRPr="008B1B57">
              <w:lastRenderedPageBreak/>
              <w:t>плана эвакуации.</w:t>
            </w:r>
          </w:p>
        </w:tc>
      </w:tr>
      <w:tr w:rsidR="00CD6119" w:rsidRPr="008B1B57" w:rsidTr="00D727FD">
        <w:trPr>
          <w:trHeight w:val="2461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55,000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7,400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7,800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55,000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7,400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7,800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2011 год</w:t>
            </w: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199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2.10.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Отделка путей эвакуации негорючими (огнезащитными) материалами.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МБУЗ участковая больница</w:t>
            </w:r>
          </w:p>
          <w:p w:rsidR="00CD6119" w:rsidRPr="008B1B57" w:rsidRDefault="00CD6119" w:rsidP="00D727FD">
            <w:pPr>
              <w:pStyle w:val="Table"/>
              <w:rPr>
                <w:color w:val="FF0000"/>
              </w:rPr>
            </w:pPr>
            <w:r w:rsidRPr="008B1B57">
              <w:t xml:space="preserve">п. </w:t>
            </w:r>
            <w:proofErr w:type="spellStart"/>
            <w:r w:rsidRPr="008B1B57">
              <w:t>Саранпауль</w:t>
            </w:r>
            <w:proofErr w:type="spellEnd"/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292,942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159,382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133,560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Отделка путей эвакуации негорючими материалами </w:t>
            </w:r>
            <w:smartTag w:uri="urn:schemas-microsoft-com:office:smarttags" w:element="metricconverter">
              <w:smartTagPr>
                <w:attr w:name="ProductID" w:val="720 кв. м"/>
              </w:smartTagPr>
              <w:r w:rsidRPr="008B1B57">
                <w:t>720 кв. м</w:t>
              </w:r>
            </w:smartTag>
          </w:p>
        </w:tc>
      </w:tr>
      <w:tr w:rsidR="00CD6119" w:rsidRPr="008B1B57" w:rsidTr="00D727FD">
        <w:trPr>
          <w:trHeight w:val="1448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159,382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133,560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159,382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133,560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1183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2.11.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Изготовление техпаспорта, независимая экспертиза зданий.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участковые больницы: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Саранпауль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п.Сосьва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Няксимволь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п.Светлый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п.Приполярный</w:t>
            </w:r>
            <w:proofErr w:type="spellEnd"/>
            <w:r w:rsidRPr="008B1B57">
              <w:t xml:space="preserve">, п. </w:t>
            </w:r>
            <w:proofErr w:type="spellStart"/>
            <w:r w:rsidRPr="008B1B57">
              <w:t>Хулимсунт</w:t>
            </w:r>
            <w:proofErr w:type="spellEnd"/>
            <w:r w:rsidRPr="008B1B57">
              <w:t>.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Фельдшерско – акушерские пункты: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Шайтанка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Анеево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 xml:space="preserve">п. </w:t>
            </w:r>
            <w:proofErr w:type="spellStart"/>
            <w:r w:rsidRPr="008B1B57">
              <w:t>Ванзетур</w:t>
            </w:r>
            <w:proofErr w:type="spellEnd"/>
            <w:r w:rsidRPr="008B1B57">
              <w:t xml:space="preserve">, п. Теги,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Щекурья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Ломбовож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Кимкъясуй</w:t>
            </w:r>
            <w:proofErr w:type="spellEnd"/>
            <w:r w:rsidRPr="008B1B57">
              <w:t>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1688,665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188,665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1500,000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Изготовление техпаспортов и проведение независимой экспертизы в 8 учреждениях</w:t>
            </w:r>
          </w:p>
        </w:tc>
      </w:tr>
      <w:tr w:rsidR="00CD6119" w:rsidRPr="008B1B57" w:rsidTr="00D727FD">
        <w:trPr>
          <w:trHeight w:val="1629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838,667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849,998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88,667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99,998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750,000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750,000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2-3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850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2.12.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Default="00CD6119" w:rsidP="00D727FD">
            <w:pPr>
              <w:pStyle w:val="Table"/>
            </w:pPr>
            <w:r w:rsidRPr="008B1B57">
              <w:t>Устройство световых окон, ограждения кровли, эвакуационного выхода подвала, ремонт электропроводки хозяйственного блока, установка противопожарных дверей в подвале, по предписаниям ОНД (Смета) 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1454,000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1454,000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Устройство 2 световых окон, ограждения 1 кровли, 1 эвакуационного выхода, ремонт электропроводки хозяйственного блока, установка 29 противопожарных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дверей.</w:t>
            </w:r>
          </w:p>
        </w:tc>
      </w:tr>
      <w:tr w:rsidR="00CD6119" w:rsidRPr="008B1B57" w:rsidTr="00D727FD">
        <w:trPr>
          <w:trHeight w:val="1430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1454,000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1454,000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2-3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</w:tc>
        <w:tc>
          <w:tcPr>
            <w:tcW w:w="219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319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2.13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Устройство площадок для монтажа, устройство площадок под автоматические модули в </w:t>
            </w:r>
            <w:proofErr w:type="spellStart"/>
            <w:r w:rsidRPr="008B1B57">
              <w:t>ФАПах</w:t>
            </w:r>
            <w:proofErr w:type="spellEnd"/>
            <w:r w:rsidRPr="008B1B57">
              <w:t xml:space="preserve">: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Шайтанка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Анеево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Ванзетур</w:t>
            </w:r>
            <w:proofErr w:type="spellEnd"/>
            <w:r w:rsidRPr="008B1B57">
              <w:t xml:space="preserve">, п. Теги, д. </w:t>
            </w:r>
            <w:proofErr w:type="spellStart"/>
            <w:r w:rsidRPr="008B1B57">
              <w:t>Ломбовож</w:t>
            </w:r>
            <w:proofErr w:type="spellEnd"/>
            <w:r w:rsidRPr="008B1B57">
              <w:t>,</w:t>
            </w:r>
          </w:p>
          <w:p w:rsidR="00CD6119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Кимкъясуй</w:t>
            </w:r>
            <w:proofErr w:type="spellEnd"/>
            <w:r w:rsidRPr="008B1B57">
              <w:t>.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3531,700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3531,700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left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Устройство площадок для монтажа, устройство площадок под автоматические модули в </w:t>
            </w:r>
            <w:proofErr w:type="spellStart"/>
            <w:r w:rsidRPr="008B1B57">
              <w:t>ФАПах</w:t>
            </w:r>
            <w:proofErr w:type="spellEnd"/>
          </w:p>
        </w:tc>
      </w:tr>
      <w:tr w:rsidR="00CD6119" w:rsidRPr="008B1B57" w:rsidTr="00D727FD">
        <w:trPr>
          <w:trHeight w:val="1675"/>
        </w:trPr>
        <w:tc>
          <w:tcPr>
            <w:tcW w:w="77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3531,700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3531,700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3-4 квартал 2013года</w:t>
            </w:r>
          </w:p>
        </w:tc>
        <w:tc>
          <w:tcPr>
            <w:tcW w:w="219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343"/>
        </w:trPr>
        <w:tc>
          <w:tcPr>
            <w:tcW w:w="608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Итого по разделу 2.</w:t>
            </w:r>
          </w:p>
        </w:tc>
        <w:tc>
          <w:tcPr>
            <w:tcW w:w="13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12552,861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2001,778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6098,383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4452,700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343"/>
        </w:trPr>
        <w:tc>
          <w:tcPr>
            <w:tcW w:w="15606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Раздел 3. Задача: Совершенствование охраны труда и обеспечение безопасных условий труда работников в учреждениях здравоохранения.</w:t>
            </w:r>
          </w:p>
        </w:tc>
      </w:tr>
      <w:tr w:rsidR="00CD6119" w:rsidRPr="008B1B57" w:rsidTr="00D727FD">
        <w:trPr>
          <w:trHeight w:val="199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3.1.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Техническое обслуживание и </w:t>
            </w:r>
            <w:r w:rsidRPr="008B1B57">
              <w:lastRenderedPageBreak/>
              <w:t>метрологическая поверка оборудования (сложное медицинское, лабораторное, сосуды под давлением, кислородные редукторы).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 №2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всего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491,556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491,556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Провести </w:t>
            </w:r>
            <w:r w:rsidRPr="008B1B57">
              <w:lastRenderedPageBreak/>
              <w:t>техническое обслуживание и метрологическую проверку в 2 учреждениях</w:t>
            </w:r>
          </w:p>
        </w:tc>
      </w:tr>
      <w:tr w:rsidR="00CD6119" w:rsidRPr="008B1B57" w:rsidTr="00D727FD">
        <w:trPr>
          <w:trHeight w:val="1213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491,556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491,556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ежегодно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362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3.2.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Приобретение сертифицированных средств индивидуальной и коллективной защиты.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участковые больницы: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Саранпауль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п.Сосьва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Няксимволь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п.Светлый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п.Приполярный</w:t>
            </w:r>
            <w:proofErr w:type="spellEnd"/>
            <w:r w:rsidRPr="008B1B57">
              <w:t xml:space="preserve">, п. </w:t>
            </w:r>
            <w:proofErr w:type="spellStart"/>
            <w:r w:rsidRPr="008B1B57">
              <w:t>Хулимсунт</w:t>
            </w:r>
            <w:proofErr w:type="spellEnd"/>
            <w:r w:rsidRPr="008B1B57">
              <w:t>.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Фельдшерско – акушерские пункты: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Шайтанка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Анеево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Ванзетур</w:t>
            </w:r>
            <w:proofErr w:type="spellEnd"/>
            <w:r w:rsidRPr="008B1B57">
              <w:t xml:space="preserve">, п. Теги,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Щекурья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Ломбовож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Кимкъясуй</w:t>
            </w:r>
            <w:proofErr w:type="spellEnd"/>
            <w:r w:rsidRPr="008B1B57">
              <w:t>.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1063,953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1063,953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  <w:rPr>
                <w:color w:val="FF0000"/>
              </w:rPr>
            </w:pPr>
            <w:r w:rsidRPr="008B1B57">
              <w:t>Приобретение сертифицированных средств индивидуальной и коллективной защиты 1325 комплектов</w:t>
            </w:r>
            <w:r w:rsidRPr="008B1B57">
              <w:rPr>
                <w:color w:val="FF0000"/>
              </w:rPr>
              <w:t>.</w:t>
            </w:r>
          </w:p>
        </w:tc>
      </w:tr>
      <w:tr w:rsidR="00CD6119" w:rsidRPr="008B1B57" w:rsidTr="00D727FD">
        <w:trPr>
          <w:trHeight w:val="3422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1063,953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1063,953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2-4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287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3.3.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Аттестация рабочих мест по </w:t>
            </w:r>
            <w:r w:rsidRPr="008B1B57">
              <w:lastRenderedPageBreak/>
              <w:t>условиям труда.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участковые больницы: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Саранпауль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п.Сосьва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Няксимволь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п.Светлый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proofErr w:type="spellStart"/>
            <w:r w:rsidRPr="008B1B57">
              <w:t>п.Приполярный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Фельдшерско – акушерские пункты: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Шайтанка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Анеево</w:t>
            </w:r>
            <w:proofErr w:type="spellEnd"/>
            <w:r w:rsidRPr="008B1B57">
              <w:t xml:space="preserve">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п. </w:t>
            </w:r>
            <w:proofErr w:type="spellStart"/>
            <w:r w:rsidRPr="008B1B57">
              <w:t>Ванзетур</w:t>
            </w:r>
            <w:proofErr w:type="spellEnd"/>
            <w:r w:rsidRPr="008B1B57">
              <w:t xml:space="preserve">, п. Теги,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Щекурья</w:t>
            </w:r>
            <w:proofErr w:type="spellEnd"/>
            <w:r w:rsidRPr="008B1B57">
              <w:t xml:space="preserve">, д. </w:t>
            </w:r>
            <w:proofErr w:type="spellStart"/>
            <w:r w:rsidRPr="008B1B57">
              <w:t>Ломбовож</w:t>
            </w:r>
            <w:proofErr w:type="spellEnd"/>
            <w:r w:rsidRPr="008B1B57">
              <w:t>,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д. </w:t>
            </w:r>
            <w:proofErr w:type="spellStart"/>
            <w:r w:rsidRPr="008B1B57">
              <w:t>Кимкъясуй</w:t>
            </w:r>
            <w:proofErr w:type="spellEnd"/>
            <w:r w:rsidRPr="008B1B57">
              <w:t>.</w:t>
            </w:r>
          </w:p>
        </w:tc>
        <w:tc>
          <w:tcPr>
            <w:tcW w:w="1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всего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1813,372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862,808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950,564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Аттестовать 928 </w:t>
            </w:r>
            <w:r w:rsidRPr="008B1B57">
              <w:lastRenderedPageBreak/>
              <w:t>рабочих мест.</w:t>
            </w:r>
          </w:p>
        </w:tc>
      </w:tr>
      <w:tr w:rsidR="00CD6119" w:rsidRPr="008B1B57" w:rsidTr="00D727FD">
        <w:trPr>
          <w:trHeight w:val="4689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465,321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615,190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162,496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153,766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120,604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164,771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131,224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465,321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316,119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81,368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299,071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81,128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153,766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120,604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164,771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131,224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1-4 квартал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425"/>
        </w:trPr>
        <w:tc>
          <w:tcPr>
            <w:tcW w:w="6134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Итого по разделу 3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3368,881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862,808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2506,073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0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410"/>
        </w:trPr>
        <w:tc>
          <w:tcPr>
            <w:tcW w:w="15606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Раздел 4. Задача: Улучшение экологической безопасности учреждений здравоохранения:</w:t>
            </w:r>
          </w:p>
        </w:tc>
      </w:tr>
      <w:tr w:rsidR="00CD6119" w:rsidRPr="008B1B57" w:rsidTr="00D727FD">
        <w:trPr>
          <w:trHeight w:val="326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4.1.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Разработка требующейся нормативно-технологической документации (Проект нормативов образования отходов и лимитов на их размещение, предельно допустимые выбросы).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  <w:rPr>
                <w:color w:val="FF0000"/>
              </w:rPr>
            </w:pPr>
            <w:r w:rsidRPr="008B1B57">
              <w:t>Разработка 1 проекта нормативов образования отходов и лимитов на их размещение</w:t>
            </w:r>
            <w:r w:rsidRPr="008B1B57">
              <w:rPr>
                <w:color w:val="FF0000"/>
              </w:rPr>
              <w:t xml:space="preserve"> </w:t>
            </w:r>
          </w:p>
        </w:tc>
      </w:tr>
      <w:tr w:rsidR="00CD6119" w:rsidRPr="008B1B57" w:rsidTr="00D727FD">
        <w:trPr>
          <w:trHeight w:val="1027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32,000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167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4.2.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Утилизация опасных промышленных отходов (ртутьсодержащие приборы, аккумуляторы) 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98,000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98,000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Утилизация опасных промышленных отходов в количестве </w:t>
            </w:r>
            <w:smartTag w:uri="urn:schemas-microsoft-com:office:smarttags" w:element="metricconverter">
              <w:smartTagPr>
                <w:attr w:name="ProductID" w:val="3 куб. м"/>
              </w:smartTagPr>
              <w:r w:rsidRPr="008B1B57">
                <w:t xml:space="preserve">3 куб. </w:t>
              </w:r>
              <w:r w:rsidRPr="008B1B57">
                <w:lastRenderedPageBreak/>
                <w:t>м</w:t>
              </w:r>
            </w:smartTag>
            <w:r w:rsidRPr="008B1B57">
              <w:t>.</w:t>
            </w:r>
          </w:p>
        </w:tc>
      </w:tr>
      <w:tr w:rsidR="00CD6119" w:rsidRPr="008B1B57" w:rsidTr="00D727FD">
        <w:trPr>
          <w:trHeight w:val="1013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98,000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98,000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256"/>
        </w:trPr>
        <w:tc>
          <w:tcPr>
            <w:tcW w:w="60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Итого по разделу 4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130,000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130,000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338"/>
        </w:trPr>
        <w:tc>
          <w:tcPr>
            <w:tcW w:w="15606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Раздел5. Задача: Совершенствование антитеррористической безопасности зданий и сооружений.</w:t>
            </w:r>
          </w:p>
        </w:tc>
      </w:tr>
      <w:tr w:rsidR="00CD6119" w:rsidRPr="008B1B57" w:rsidTr="00D727FD">
        <w:trPr>
          <w:trHeight w:val="332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5.1.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Круглосуточная охрана объектов здравоохранения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2269,920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1134,960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1134,960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ежегодно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2012 года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Круглосуточная охрана объектов здравоохранения в 2 учреждениях</w:t>
            </w:r>
          </w:p>
        </w:tc>
      </w:tr>
      <w:tr w:rsidR="00CD6119" w:rsidRPr="008B1B57" w:rsidTr="00D727FD">
        <w:trPr>
          <w:trHeight w:val="1034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1581,124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688,796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790,562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344,398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790,562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344,398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308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5.2.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Установка систем видеонаблюдения:</w:t>
            </w:r>
          </w:p>
          <w:p w:rsidR="00CD6119" w:rsidRPr="008B1B57" w:rsidRDefault="00CD6119" w:rsidP="00D727FD">
            <w:pPr>
              <w:pStyle w:val="Table"/>
            </w:pPr>
            <w:r w:rsidRPr="008B1B57">
              <w:t>МБУЗ Березовская ЦРБ</w:t>
            </w: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 xml:space="preserve">МБУЗ </w:t>
            </w:r>
            <w:proofErr w:type="spellStart"/>
            <w:r w:rsidRPr="008B1B57">
              <w:t>Игримская</w:t>
            </w:r>
            <w:proofErr w:type="spellEnd"/>
            <w:r w:rsidRPr="008B1B57">
              <w:t xml:space="preserve"> РБ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всего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Установка систем видео наблюдения в 2 учреждениях.</w:t>
            </w:r>
          </w:p>
        </w:tc>
      </w:tr>
      <w:tr w:rsidR="00CD6119" w:rsidRPr="008B1B57" w:rsidTr="00D727FD">
        <w:trPr>
          <w:trHeight w:val="731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167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5.3.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Установка ограждения по периметру учреждений здравоохранения, работа по устройству площадок для монтажа фельдшерско-акушерских пунктов (</w:t>
            </w:r>
            <w:proofErr w:type="spellStart"/>
            <w:r w:rsidRPr="008B1B57">
              <w:t>ФАПов</w:t>
            </w:r>
            <w:proofErr w:type="spellEnd"/>
            <w:r w:rsidRPr="008B1B57">
              <w:t xml:space="preserve">) в </w:t>
            </w:r>
            <w:proofErr w:type="spellStart"/>
            <w:r w:rsidRPr="008B1B57">
              <w:t>п.Ванзетур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д.Шайтанка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с.Теги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д.Кимкъясуй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с.Ломбовож</w:t>
            </w:r>
            <w:proofErr w:type="spellEnd"/>
            <w:r w:rsidRPr="008B1B57">
              <w:t xml:space="preserve">, </w:t>
            </w:r>
            <w:proofErr w:type="spellStart"/>
            <w:r w:rsidRPr="008B1B57">
              <w:t>д.Анеево</w:t>
            </w:r>
            <w:proofErr w:type="spellEnd"/>
            <w:r w:rsidRPr="008B1B57">
              <w:t>.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  <w:r w:rsidRPr="008B1B57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326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Бюджет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</w:p>
          <w:p w:rsidR="00CD6119" w:rsidRPr="008B1B57" w:rsidRDefault="00CD6119" w:rsidP="00D727FD">
            <w:pPr>
              <w:pStyle w:val="Table"/>
            </w:pPr>
            <w:r w:rsidRPr="008B1B57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2013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Установка ограждения по периметру в 2 учреждениях, работа по устройству площадок для монтажа 6-ти фельдшерско-акушерских пунктов (</w:t>
            </w:r>
            <w:proofErr w:type="spellStart"/>
            <w:r w:rsidRPr="008B1B57">
              <w:t>ФАПов</w:t>
            </w:r>
            <w:proofErr w:type="spellEnd"/>
            <w:r w:rsidRPr="008B1B57">
              <w:t>)</w:t>
            </w:r>
          </w:p>
        </w:tc>
      </w:tr>
      <w:tr w:rsidR="00CD6119" w:rsidRPr="008B1B57" w:rsidTr="00D727FD">
        <w:trPr>
          <w:trHeight w:val="208"/>
        </w:trPr>
        <w:tc>
          <w:tcPr>
            <w:tcW w:w="77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5.4. 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Установка автоматических шлагбаумов учреждений здравоохранения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  <w:r w:rsidRPr="008B1B57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398"/>
        </w:trPr>
        <w:tc>
          <w:tcPr>
            <w:tcW w:w="77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2013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 xml:space="preserve">Установка автоматических шлагбаумов в 2 учреждениях </w:t>
            </w:r>
          </w:p>
        </w:tc>
      </w:tr>
      <w:tr w:rsidR="00CD6119" w:rsidRPr="008B1B57" w:rsidTr="00D727FD">
        <w:trPr>
          <w:trHeight w:val="398"/>
        </w:trPr>
        <w:tc>
          <w:tcPr>
            <w:tcW w:w="7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lastRenderedPageBreak/>
              <w:t>5.5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Default="00CD6119" w:rsidP="00D727FD">
            <w:pPr>
              <w:pStyle w:val="Table"/>
            </w:pPr>
            <w:r w:rsidRPr="008B1B57">
              <w:t>Разработка нормативной документации по антитеррористической защищенности объектов здравоохранения</w:t>
            </w:r>
          </w:p>
          <w:p w:rsidR="00CD6119" w:rsidRPr="008B1B57" w:rsidRDefault="00CD6119" w:rsidP="00D727FD">
            <w:pPr>
              <w:pStyle w:val="Table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6119" w:rsidRPr="008B1B57" w:rsidRDefault="00CD6119" w:rsidP="00D727FD">
            <w:pPr>
              <w:pStyle w:val="Tabl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2013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6119" w:rsidRPr="008B1B57" w:rsidRDefault="00CD6119" w:rsidP="00D727FD">
            <w:pPr>
              <w:pStyle w:val="Table"/>
            </w:pPr>
            <w:r w:rsidRPr="008B1B57">
              <w:t>Разработка паспортов антитеррористической защищенности объектов в 2 учреждениях</w:t>
            </w:r>
          </w:p>
        </w:tc>
      </w:tr>
      <w:tr w:rsidR="00CD6119" w:rsidRPr="008B1B57" w:rsidTr="00D727FD">
        <w:trPr>
          <w:trHeight w:val="78"/>
        </w:trPr>
        <w:tc>
          <w:tcPr>
            <w:tcW w:w="60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Итого по разделу 5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2269,920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1134,960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1134,960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0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</w:tr>
      <w:tr w:rsidR="00CD6119" w:rsidRPr="008B1B57" w:rsidTr="00D727FD">
        <w:trPr>
          <w:trHeight w:val="78"/>
        </w:trPr>
        <w:tc>
          <w:tcPr>
            <w:tcW w:w="6098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Всего по программе тыс. руб.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18619,562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4286,246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9880,616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  <w:r w:rsidRPr="008B1B57">
              <w:t>4452,700</w:t>
            </w:r>
          </w:p>
        </w:tc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D6119" w:rsidRPr="008B1B57" w:rsidRDefault="00CD6119" w:rsidP="00D727FD">
            <w:pPr>
              <w:pStyle w:val="Table"/>
            </w:pPr>
          </w:p>
        </w:tc>
      </w:tr>
    </w:tbl>
    <w:p w:rsidR="004B7A14" w:rsidRPr="00692BA4" w:rsidRDefault="004B7A14" w:rsidP="004B7A14">
      <w:pPr>
        <w:ind w:left="567" w:firstLine="0"/>
      </w:pPr>
    </w:p>
    <w:p w:rsidR="004B7A14" w:rsidRPr="00692BA4" w:rsidRDefault="004B7A14" w:rsidP="004B7A14">
      <w:pPr>
        <w:ind w:left="567" w:firstLine="0"/>
      </w:pPr>
    </w:p>
    <w:p w:rsidR="00CA738E" w:rsidRDefault="00CA738E" w:rsidP="00CA738E"/>
    <w:sectPr w:rsidR="00CA738E" w:rsidSect="00085EB3">
      <w:type w:val="nextPage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D2" w:rsidRDefault="001D64D2">
      <w:r>
        <w:separator/>
      </w:r>
    </w:p>
  </w:endnote>
  <w:endnote w:type="continuationSeparator" w:id="0">
    <w:p w:rsidR="001D64D2" w:rsidRDefault="001D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B3" w:rsidRDefault="00085EB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B3" w:rsidRDefault="00085EB3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B3" w:rsidRDefault="00085EB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D2" w:rsidRDefault="001D64D2">
      <w:r>
        <w:separator/>
      </w:r>
    </w:p>
  </w:footnote>
  <w:footnote w:type="continuationSeparator" w:id="0">
    <w:p w:rsidR="001D64D2" w:rsidRDefault="001D6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B3" w:rsidRDefault="00085EB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B3" w:rsidRDefault="00085EB3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B3" w:rsidRDefault="00085EB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D88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526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1CA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825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507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24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900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4AC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B0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141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33DFA"/>
    <w:multiLevelType w:val="hybridMultilevel"/>
    <w:tmpl w:val="E4AA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90E7D"/>
    <w:multiLevelType w:val="hybridMultilevel"/>
    <w:tmpl w:val="4ED6C850"/>
    <w:lvl w:ilvl="0" w:tplc="A68821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D7A9A"/>
    <w:multiLevelType w:val="multilevel"/>
    <w:tmpl w:val="D1B47EE2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423E02D0"/>
    <w:multiLevelType w:val="hybridMultilevel"/>
    <w:tmpl w:val="E968EAE8"/>
    <w:lvl w:ilvl="0" w:tplc="676277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4">
    <w:nsid w:val="4D9D537A"/>
    <w:multiLevelType w:val="hybridMultilevel"/>
    <w:tmpl w:val="0A3A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5362D"/>
    <w:multiLevelType w:val="hybridMultilevel"/>
    <w:tmpl w:val="7600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C04CD"/>
    <w:multiLevelType w:val="hybridMultilevel"/>
    <w:tmpl w:val="21E6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D031D"/>
    <w:multiLevelType w:val="hybridMultilevel"/>
    <w:tmpl w:val="427E3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B3DEC"/>
    <w:multiLevelType w:val="hybridMultilevel"/>
    <w:tmpl w:val="443E6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97246"/>
    <w:multiLevelType w:val="hybridMultilevel"/>
    <w:tmpl w:val="5C1ADB5E"/>
    <w:lvl w:ilvl="0" w:tplc="619E51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6445311"/>
    <w:multiLevelType w:val="hybridMultilevel"/>
    <w:tmpl w:val="F25EC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01CFF"/>
    <w:multiLevelType w:val="hybridMultilevel"/>
    <w:tmpl w:val="47D6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F06D3"/>
    <w:multiLevelType w:val="hybridMultilevel"/>
    <w:tmpl w:val="A75876D8"/>
    <w:lvl w:ilvl="0" w:tplc="E42C0C5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10"/>
  </w:num>
  <w:num w:numId="5">
    <w:abstractNumId w:val="20"/>
  </w:num>
  <w:num w:numId="6">
    <w:abstractNumId w:val="11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15"/>
  </w:num>
  <w:num w:numId="16">
    <w:abstractNumId w:val="21"/>
  </w:num>
  <w:num w:numId="17">
    <w:abstractNumId w:val="14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6D"/>
    <w:rsid w:val="00010E7E"/>
    <w:rsid w:val="00020DFE"/>
    <w:rsid w:val="000219FB"/>
    <w:rsid w:val="000227BA"/>
    <w:rsid w:val="00026B03"/>
    <w:rsid w:val="00035C87"/>
    <w:rsid w:val="00053C41"/>
    <w:rsid w:val="000700CD"/>
    <w:rsid w:val="000706A5"/>
    <w:rsid w:val="00074BA4"/>
    <w:rsid w:val="00085EB3"/>
    <w:rsid w:val="00092D1D"/>
    <w:rsid w:val="00095E2B"/>
    <w:rsid w:val="000A0B4E"/>
    <w:rsid w:val="000A2DB0"/>
    <w:rsid w:val="000A4024"/>
    <w:rsid w:val="000B4F77"/>
    <w:rsid w:val="000C6487"/>
    <w:rsid w:val="000D45FB"/>
    <w:rsid w:val="000D6FAF"/>
    <w:rsid w:val="000E3872"/>
    <w:rsid w:val="000E436D"/>
    <w:rsid w:val="000E52D8"/>
    <w:rsid w:val="000F16C3"/>
    <w:rsid w:val="000F3814"/>
    <w:rsid w:val="00114CCD"/>
    <w:rsid w:val="00116D5E"/>
    <w:rsid w:val="00121FB0"/>
    <w:rsid w:val="00130D70"/>
    <w:rsid w:val="001448FD"/>
    <w:rsid w:val="0014541A"/>
    <w:rsid w:val="001521E9"/>
    <w:rsid w:val="0015273A"/>
    <w:rsid w:val="00155598"/>
    <w:rsid w:val="0016264E"/>
    <w:rsid w:val="00176B0B"/>
    <w:rsid w:val="00181192"/>
    <w:rsid w:val="00181AE5"/>
    <w:rsid w:val="001A6A7B"/>
    <w:rsid w:val="001C7B5C"/>
    <w:rsid w:val="001D05B8"/>
    <w:rsid w:val="001D1286"/>
    <w:rsid w:val="001D2EC2"/>
    <w:rsid w:val="001D64D2"/>
    <w:rsid w:val="001D6DC9"/>
    <w:rsid w:val="001E063D"/>
    <w:rsid w:val="001F3C26"/>
    <w:rsid w:val="001F4192"/>
    <w:rsid w:val="00214125"/>
    <w:rsid w:val="00220EEB"/>
    <w:rsid w:val="00225394"/>
    <w:rsid w:val="00226076"/>
    <w:rsid w:val="00227BBF"/>
    <w:rsid w:val="002333C4"/>
    <w:rsid w:val="00235A8E"/>
    <w:rsid w:val="00235E00"/>
    <w:rsid w:val="00247E6B"/>
    <w:rsid w:val="002555E6"/>
    <w:rsid w:val="00283689"/>
    <w:rsid w:val="00284029"/>
    <w:rsid w:val="00291E5F"/>
    <w:rsid w:val="002950F6"/>
    <w:rsid w:val="002A5D00"/>
    <w:rsid w:val="002B021D"/>
    <w:rsid w:val="002C29C4"/>
    <w:rsid w:val="002C7EF3"/>
    <w:rsid w:val="002D3391"/>
    <w:rsid w:val="002E1307"/>
    <w:rsid w:val="002E4C50"/>
    <w:rsid w:val="002E4F8F"/>
    <w:rsid w:val="002E664A"/>
    <w:rsid w:val="00302ADB"/>
    <w:rsid w:val="00303D15"/>
    <w:rsid w:val="00304122"/>
    <w:rsid w:val="00307A12"/>
    <w:rsid w:val="00322660"/>
    <w:rsid w:val="00326E76"/>
    <w:rsid w:val="00331CBF"/>
    <w:rsid w:val="00332F10"/>
    <w:rsid w:val="00340775"/>
    <w:rsid w:val="00344105"/>
    <w:rsid w:val="00346F7A"/>
    <w:rsid w:val="00350DDF"/>
    <w:rsid w:val="00354F20"/>
    <w:rsid w:val="00380030"/>
    <w:rsid w:val="003829A2"/>
    <w:rsid w:val="00382F95"/>
    <w:rsid w:val="00383609"/>
    <w:rsid w:val="00386011"/>
    <w:rsid w:val="00392EEC"/>
    <w:rsid w:val="00396BA7"/>
    <w:rsid w:val="003A14BB"/>
    <w:rsid w:val="003B291B"/>
    <w:rsid w:val="003B3592"/>
    <w:rsid w:val="003B5B7C"/>
    <w:rsid w:val="003B7903"/>
    <w:rsid w:val="003C0192"/>
    <w:rsid w:val="003D6434"/>
    <w:rsid w:val="003E67DE"/>
    <w:rsid w:val="003F72BB"/>
    <w:rsid w:val="00413DCF"/>
    <w:rsid w:val="0041451E"/>
    <w:rsid w:val="00417AA6"/>
    <w:rsid w:val="00417CD5"/>
    <w:rsid w:val="004202C8"/>
    <w:rsid w:val="00423145"/>
    <w:rsid w:val="004372B4"/>
    <w:rsid w:val="00440151"/>
    <w:rsid w:val="00447DBE"/>
    <w:rsid w:val="00466813"/>
    <w:rsid w:val="004674A1"/>
    <w:rsid w:val="00470680"/>
    <w:rsid w:val="00474FB4"/>
    <w:rsid w:val="004814B8"/>
    <w:rsid w:val="00485063"/>
    <w:rsid w:val="00486991"/>
    <w:rsid w:val="00495263"/>
    <w:rsid w:val="0049689A"/>
    <w:rsid w:val="004A6ECF"/>
    <w:rsid w:val="004B0768"/>
    <w:rsid w:val="004B1317"/>
    <w:rsid w:val="004B6656"/>
    <w:rsid w:val="004B7A14"/>
    <w:rsid w:val="004C7670"/>
    <w:rsid w:val="004D2E56"/>
    <w:rsid w:val="004D4C07"/>
    <w:rsid w:val="004F67B6"/>
    <w:rsid w:val="00510418"/>
    <w:rsid w:val="005120C2"/>
    <w:rsid w:val="00515D10"/>
    <w:rsid w:val="00521F0C"/>
    <w:rsid w:val="00544DDC"/>
    <w:rsid w:val="00545E08"/>
    <w:rsid w:val="0055391E"/>
    <w:rsid w:val="00555012"/>
    <w:rsid w:val="00567E51"/>
    <w:rsid w:val="00576FCB"/>
    <w:rsid w:val="00582D1C"/>
    <w:rsid w:val="005860F0"/>
    <w:rsid w:val="00587B0C"/>
    <w:rsid w:val="00591A50"/>
    <w:rsid w:val="00595C2F"/>
    <w:rsid w:val="00596547"/>
    <w:rsid w:val="005A4F03"/>
    <w:rsid w:val="005B0A9E"/>
    <w:rsid w:val="005B497A"/>
    <w:rsid w:val="005C2626"/>
    <w:rsid w:val="005D23E0"/>
    <w:rsid w:val="005D5CD1"/>
    <w:rsid w:val="005E3EE6"/>
    <w:rsid w:val="005E7E7E"/>
    <w:rsid w:val="005F2857"/>
    <w:rsid w:val="005F576E"/>
    <w:rsid w:val="00600E99"/>
    <w:rsid w:val="00602548"/>
    <w:rsid w:val="0060650B"/>
    <w:rsid w:val="00620877"/>
    <w:rsid w:val="00636DCF"/>
    <w:rsid w:val="006373B3"/>
    <w:rsid w:val="00637FF7"/>
    <w:rsid w:val="00654390"/>
    <w:rsid w:val="006717D0"/>
    <w:rsid w:val="00671928"/>
    <w:rsid w:val="006734BC"/>
    <w:rsid w:val="006776F8"/>
    <w:rsid w:val="0068575A"/>
    <w:rsid w:val="00687D43"/>
    <w:rsid w:val="00691EEC"/>
    <w:rsid w:val="006951F8"/>
    <w:rsid w:val="00695C98"/>
    <w:rsid w:val="006A21DA"/>
    <w:rsid w:val="006A5070"/>
    <w:rsid w:val="006B5191"/>
    <w:rsid w:val="006B57BB"/>
    <w:rsid w:val="006C4159"/>
    <w:rsid w:val="006C4669"/>
    <w:rsid w:val="006D0970"/>
    <w:rsid w:val="006D3EC0"/>
    <w:rsid w:val="006D58E7"/>
    <w:rsid w:val="006E0FAA"/>
    <w:rsid w:val="006E46CD"/>
    <w:rsid w:val="00705071"/>
    <w:rsid w:val="007055F0"/>
    <w:rsid w:val="007141EE"/>
    <w:rsid w:val="00722320"/>
    <w:rsid w:val="00726D21"/>
    <w:rsid w:val="007337CC"/>
    <w:rsid w:val="0075255F"/>
    <w:rsid w:val="00755519"/>
    <w:rsid w:val="00771B97"/>
    <w:rsid w:val="00773BB3"/>
    <w:rsid w:val="007757F0"/>
    <w:rsid w:val="0078269A"/>
    <w:rsid w:val="007879ED"/>
    <w:rsid w:val="007B0ECE"/>
    <w:rsid w:val="007B495E"/>
    <w:rsid w:val="007B5F93"/>
    <w:rsid w:val="007C7C38"/>
    <w:rsid w:val="007D0EA3"/>
    <w:rsid w:val="007D68BE"/>
    <w:rsid w:val="007E0BE3"/>
    <w:rsid w:val="007E3D1A"/>
    <w:rsid w:val="007F46F0"/>
    <w:rsid w:val="00822E64"/>
    <w:rsid w:val="00833253"/>
    <w:rsid w:val="0083354A"/>
    <w:rsid w:val="008457E7"/>
    <w:rsid w:val="0085052F"/>
    <w:rsid w:val="008514E0"/>
    <w:rsid w:val="008567B7"/>
    <w:rsid w:val="00865538"/>
    <w:rsid w:val="00873B1E"/>
    <w:rsid w:val="00875491"/>
    <w:rsid w:val="00876DC8"/>
    <w:rsid w:val="00881271"/>
    <w:rsid w:val="00883DDC"/>
    <w:rsid w:val="0088515B"/>
    <w:rsid w:val="00891397"/>
    <w:rsid w:val="008969AA"/>
    <w:rsid w:val="00897E6F"/>
    <w:rsid w:val="008A001E"/>
    <w:rsid w:val="008A0B28"/>
    <w:rsid w:val="008B4593"/>
    <w:rsid w:val="008F089B"/>
    <w:rsid w:val="008F6FCB"/>
    <w:rsid w:val="00915149"/>
    <w:rsid w:val="009170D0"/>
    <w:rsid w:val="00917375"/>
    <w:rsid w:val="00920F64"/>
    <w:rsid w:val="00931278"/>
    <w:rsid w:val="0094192D"/>
    <w:rsid w:val="00942004"/>
    <w:rsid w:val="00946E45"/>
    <w:rsid w:val="009655CC"/>
    <w:rsid w:val="00973052"/>
    <w:rsid w:val="00973C23"/>
    <w:rsid w:val="00984D6B"/>
    <w:rsid w:val="00992FB9"/>
    <w:rsid w:val="009970FB"/>
    <w:rsid w:val="0099797A"/>
    <w:rsid w:val="009A6212"/>
    <w:rsid w:val="009A6837"/>
    <w:rsid w:val="009C2172"/>
    <w:rsid w:val="009C3586"/>
    <w:rsid w:val="009D1290"/>
    <w:rsid w:val="009D6E5C"/>
    <w:rsid w:val="009E01EB"/>
    <w:rsid w:val="009F4F63"/>
    <w:rsid w:val="00A073FB"/>
    <w:rsid w:val="00A126FE"/>
    <w:rsid w:val="00A1378B"/>
    <w:rsid w:val="00A14430"/>
    <w:rsid w:val="00A160C6"/>
    <w:rsid w:val="00A17F77"/>
    <w:rsid w:val="00A3714B"/>
    <w:rsid w:val="00A4143C"/>
    <w:rsid w:val="00A42A19"/>
    <w:rsid w:val="00A447B4"/>
    <w:rsid w:val="00A511A5"/>
    <w:rsid w:val="00A57169"/>
    <w:rsid w:val="00A57615"/>
    <w:rsid w:val="00A57A51"/>
    <w:rsid w:val="00A73585"/>
    <w:rsid w:val="00A75118"/>
    <w:rsid w:val="00A83211"/>
    <w:rsid w:val="00A8446B"/>
    <w:rsid w:val="00A87BDD"/>
    <w:rsid w:val="00AA0438"/>
    <w:rsid w:val="00AB2462"/>
    <w:rsid w:val="00AB3BF7"/>
    <w:rsid w:val="00AC14C6"/>
    <w:rsid w:val="00AC34D8"/>
    <w:rsid w:val="00AE676E"/>
    <w:rsid w:val="00AF43FA"/>
    <w:rsid w:val="00B0095B"/>
    <w:rsid w:val="00B011A1"/>
    <w:rsid w:val="00B044C8"/>
    <w:rsid w:val="00B3082D"/>
    <w:rsid w:val="00B312EC"/>
    <w:rsid w:val="00B32860"/>
    <w:rsid w:val="00B36BD2"/>
    <w:rsid w:val="00B52EFD"/>
    <w:rsid w:val="00B674E4"/>
    <w:rsid w:val="00B7051E"/>
    <w:rsid w:val="00B97AC4"/>
    <w:rsid w:val="00BA3881"/>
    <w:rsid w:val="00BB68FD"/>
    <w:rsid w:val="00BB779F"/>
    <w:rsid w:val="00BC3BC7"/>
    <w:rsid w:val="00BC77EB"/>
    <w:rsid w:val="00BE0B60"/>
    <w:rsid w:val="00BF0D91"/>
    <w:rsid w:val="00C05886"/>
    <w:rsid w:val="00C152D1"/>
    <w:rsid w:val="00C205AC"/>
    <w:rsid w:val="00C25716"/>
    <w:rsid w:val="00C258B5"/>
    <w:rsid w:val="00C2788C"/>
    <w:rsid w:val="00C311C2"/>
    <w:rsid w:val="00C42A9A"/>
    <w:rsid w:val="00C42F06"/>
    <w:rsid w:val="00C448C9"/>
    <w:rsid w:val="00C61212"/>
    <w:rsid w:val="00C80BD9"/>
    <w:rsid w:val="00C85224"/>
    <w:rsid w:val="00C85ECC"/>
    <w:rsid w:val="00C91EFD"/>
    <w:rsid w:val="00CA1878"/>
    <w:rsid w:val="00CA680E"/>
    <w:rsid w:val="00CA738E"/>
    <w:rsid w:val="00CC2A92"/>
    <w:rsid w:val="00CC601F"/>
    <w:rsid w:val="00CD4B7D"/>
    <w:rsid w:val="00CD6119"/>
    <w:rsid w:val="00CE5F20"/>
    <w:rsid w:val="00CE737B"/>
    <w:rsid w:val="00CF1887"/>
    <w:rsid w:val="00CF1B8B"/>
    <w:rsid w:val="00D07626"/>
    <w:rsid w:val="00D12736"/>
    <w:rsid w:val="00D16685"/>
    <w:rsid w:val="00D20A15"/>
    <w:rsid w:val="00D23141"/>
    <w:rsid w:val="00D247CE"/>
    <w:rsid w:val="00D33E4B"/>
    <w:rsid w:val="00D368B9"/>
    <w:rsid w:val="00D409FB"/>
    <w:rsid w:val="00D41ECB"/>
    <w:rsid w:val="00D516DF"/>
    <w:rsid w:val="00D535BF"/>
    <w:rsid w:val="00D64183"/>
    <w:rsid w:val="00D646A9"/>
    <w:rsid w:val="00D67D48"/>
    <w:rsid w:val="00D82FEF"/>
    <w:rsid w:val="00D85F68"/>
    <w:rsid w:val="00DA24D2"/>
    <w:rsid w:val="00DA4CD3"/>
    <w:rsid w:val="00DA7DCD"/>
    <w:rsid w:val="00DC236A"/>
    <w:rsid w:val="00DC4562"/>
    <w:rsid w:val="00DD3C98"/>
    <w:rsid w:val="00DD48E9"/>
    <w:rsid w:val="00DE47F7"/>
    <w:rsid w:val="00DE7B9A"/>
    <w:rsid w:val="00DF02AD"/>
    <w:rsid w:val="00DF4D96"/>
    <w:rsid w:val="00E02BE5"/>
    <w:rsid w:val="00E15863"/>
    <w:rsid w:val="00E177AF"/>
    <w:rsid w:val="00E47AA0"/>
    <w:rsid w:val="00E56B8A"/>
    <w:rsid w:val="00E64A1E"/>
    <w:rsid w:val="00E678F8"/>
    <w:rsid w:val="00E74759"/>
    <w:rsid w:val="00E755B2"/>
    <w:rsid w:val="00E90D3E"/>
    <w:rsid w:val="00E921CF"/>
    <w:rsid w:val="00E95271"/>
    <w:rsid w:val="00E95FD8"/>
    <w:rsid w:val="00EA040C"/>
    <w:rsid w:val="00EA1515"/>
    <w:rsid w:val="00EA29E4"/>
    <w:rsid w:val="00EA5884"/>
    <w:rsid w:val="00EA5B42"/>
    <w:rsid w:val="00EB1ED0"/>
    <w:rsid w:val="00EB24EC"/>
    <w:rsid w:val="00EC33E7"/>
    <w:rsid w:val="00EC5B99"/>
    <w:rsid w:val="00EC5C97"/>
    <w:rsid w:val="00EC63E8"/>
    <w:rsid w:val="00EC6977"/>
    <w:rsid w:val="00ED3F18"/>
    <w:rsid w:val="00EE1D71"/>
    <w:rsid w:val="00EE4FE9"/>
    <w:rsid w:val="00EE648E"/>
    <w:rsid w:val="00EE793B"/>
    <w:rsid w:val="00F006D3"/>
    <w:rsid w:val="00F079F4"/>
    <w:rsid w:val="00F2643A"/>
    <w:rsid w:val="00F275D7"/>
    <w:rsid w:val="00F30DE9"/>
    <w:rsid w:val="00F317B9"/>
    <w:rsid w:val="00F3482D"/>
    <w:rsid w:val="00F3514E"/>
    <w:rsid w:val="00F37138"/>
    <w:rsid w:val="00F42C2E"/>
    <w:rsid w:val="00F62883"/>
    <w:rsid w:val="00F6348D"/>
    <w:rsid w:val="00F66D4F"/>
    <w:rsid w:val="00F74F4D"/>
    <w:rsid w:val="00F900BF"/>
    <w:rsid w:val="00F91DC4"/>
    <w:rsid w:val="00F944C4"/>
    <w:rsid w:val="00F974C5"/>
    <w:rsid w:val="00FA2E7E"/>
    <w:rsid w:val="00FA6A06"/>
    <w:rsid w:val="00FB2966"/>
    <w:rsid w:val="00FB2B0E"/>
    <w:rsid w:val="00FC10B7"/>
    <w:rsid w:val="00FC19FD"/>
    <w:rsid w:val="00FC35AA"/>
    <w:rsid w:val="00FD6E8D"/>
    <w:rsid w:val="00FE0610"/>
    <w:rsid w:val="00FE33E5"/>
    <w:rsid w:val="00FF118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Elegan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D64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D64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64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64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64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15D10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qFormat/>
    <w:rsid w:val="003F72BB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B7A14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0E436D"/>
    <w:pPr>
      <w:ind w:firstLine="720"/>
    </w:pPr>
    <w:rPr>
      <w:sz w:val="28"/>
      <w:szCs w:val="20"/>
    </w:rPr>
  </w:style>
  <w:style w:type="paragraph" w:styleId="a4">
    <w:name w:val="Body Text"/>
    <w:basedOn w:val="a"/>
    <w:link w:val="a5"/>
    <w:rsid w:val="00176B0B"/>
    <w:rPr>
      <w:sz w:val="28"/>
      <w:szCs w:val="20"/>
    </w:rPr>
  </w:style>
  <w:style w:type="character" w:styleId="a6">
    <w:name w:val="Intense Emphasis"/>
    <w:qFormat/>
    <w:rsid w:val="00176B0B"/>
    <w:rPr>
      <w:b/>
      <w:bCs/>
      <w:i/>
      <w:iCs/>
      <w:color w:val="4F81BD"/>
    </w:rPr>
  </w:style>
  <w:style w:type="paragraph" w:styleId="21">
    <w:name w:val="Body Text 2"/>
    <w:basedOn w:val="a"/>
    <w:link w:val="22"/>
    <w:uiPriority w:val="99"/>
    <w:rsid w:val="00020DFE"/>
    <w:pPr>
      <w:spacing w:after="120" w:line="480" w:lineRule="auto"/>
    </w:pPr>
  </w:style>
  <w:style w:type="paragraph" w:styleId="23">
    <w:name w:val="Body Text Indent 2"/>
    <w:basedOn w:val="a"/>
    <w:rsid w:val="00020DFE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020DFE"/>
    <w:pPr>
      <w:spacing w:after="120"/>
      <w:ind w:left="283"/>
    </w:pPr>
  </w:style>
  <w:style w:type="paragraph" w:styleId="31">
    <w:name w:val="Body Text Indent 3"/>
    <w:basedOn w:val="a"/>
    <w:link w:val="32"/>
    <w:rsid w:val="00FE0610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7757F0"/>
    <w:pPr>
      <w:widowControl w:val="0"/>
      <w:snapToGrid w:val="0"/>
      <w:spacing w:before="260" w:line="300" w:lineRule="auto"/>
      <w:ind w:firstLine="700"/>
      <w:jc w:val="both"/>
    </w:pPr>
    <w:rPr>
      <w:sz w:val="24"/>
    </w:rPr>
  </w:style>
  <w:style w:type="paragraph" w:customStyle="1" w:styleId="ConsPlusNormal">
    <w:name w:val="ConsPlusNormal"/>
    <w:uiPriority w:val="99"/>
    <w:rsid w:val="00775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57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7D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ate"/>
    <w:basedOn w:val="a"/>
    <w:link w:val="ab"/>
    <w:unhideWhenUsed/>
    <w:rsid w:val="00A73585"/>
    <w:rPr>
      <w:sz w:val="20"/>
      <w:szCs w:val="20"/>
    </w:rPr>
  </w:style>
  <w:style w:type="character" w:customStyle="1" w:styleId="ab">
    <w:name w:val="Дата Знак"/>
    <w:link w:val="aa"/>
    <w:rsid w:val="00A73585"/>
    <w:rPr>
      <w:lang w:val="ru-RU" w:eastAsia="ru-RU" w:bidi="ar-SA"/>
    </w:rPr>
  </w:style>
  <w:style w:type="paragraph" w:styleId="ac">
    <w:name w:val="Title"/>
    <w:basedOn w:val="a"/>
    <w:qFormat/>
    <w:rsid w:val="00521F0C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515D1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15D1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15D10"/>
    <w:rPr>
      <w:sz w:val="44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515D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515D1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5">
    <w:name w:val="Основной текст Знак"/>
    <w:link w:val="a4"/>
    <w:rsid w:val="00515D10"/>
    <w:rPr>
      <w:sz w:val="28"/>
      <w:lang w:val="ru-RU" w:eastAsia="ru-RU" w:bidi="ar-SA"/>
    </w:rPr>
  </w:style>
  <w:style w:type="paragraph" w:customStyle="1" w:styleId="210">
    <w:name w:val="Основной текст 21"/>
    <w:basedOn w:val="a"/>
    <w:rsid w:val="00515D10"/>
    <w:pPr>
      <w:widowControl w:val="0"/>
      <w:ind w:firstLine="840"/>
    </w:pPr>
    <w:rPr>
      <w:sz w:val="28"/>
      <w:szCs w:val="20"/>
    </w:rPr>
  </w:style>
  <w:style w:type="character" w:customStyle="1" w:styleId="af">
    <w:name w:val="Цветовое выделение"/>
    <w:rsid w:val="00515D10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uiPriority w:val="99"/>
    <w:rsid w:val="00515D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qFormat/>
    <w:rsid w:val="00515D10"/>
    <w:pPr>
      <w:ind w:left="720"/>
      <w:contextualSpacing/>
    </w:pPr>
  </w:style>
  <w:style w:type="character" w:styleId="af1">
    <w:name w:val="Hyperlink"/>
    <w:basedOn w:val="a0"/>
    <w:rsid w:val="001D64D2"/>
    <w:rPr>
      <w:color w:val="0000FF"/>
      <w:u w:val="none"/>
    </w:rPr>
  </w:style>
  <w:style w:type="paragraph" w:customStyle="1" w:styleId="af2">
    <w:name w:val="Знак"/>
    <w:basedOn w:val="a"/>
    <w:rsid w:val="00515D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515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515D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15D10"/>
    <w:rPr>
      <w:sz w:val="24"/>
      <w:szCs w:val="24"/>
      <w:lang w:val="ru-RU" w:eastAsia="ru-RU" w:bidi="ar-SA"/>
    </w:rPr>
  </w:style>
  <w:style w:type="character" w:styleId="af6">
    <w:name w:val="page number"/>
    <w:basedOn w:val="a0"/>
    <w:rsid w:val="00515D10"/>
  </w:style>
  <w:style w:type="paragraph" w:customStyle="1" w:styleId="ConsNonformat">
    <w:name w:val="ConsNonformat"/>
    <w:rsid w:val="00515D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515D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5D10"/>
    <w:rPr>
      <w:sz w:val="16"/>
      <w:szCs w:val="16"/>
      <w:lang w:val="ru-RU" w:eastAsia="ru-RU" w:bidi="ar-SA"/>
    </w:rPr>
  </w:style>
  <w:style w:type="paragraph" w:styleId="af7">
    <w:name w:val="footer"/>
    <w:basedOn w:val="a"/>
    <w:rsid w:val="00515D10"/>
    <w:pPr>
      <w:tabs>
        <w:tab w:val="center" w:pos="4677"/>
        <w:tab w:val="right" w:pos="9355"/>
      </w:tabs>
    </w:pPr>
  </w:style>
  <w:style w:type="character" w:styleId="af8">
    <w:name w:val="FollowedHyperlink"/>
    <w:unhideWhenUsed/>
    <w:rsid w:val="00515D10"/>
    <w:rPr>
      <w:color w:val="800080"/>
      <w:u w:val="single"/>
    </w:rPr>
  </w:style>
  <w:style w:type="paragraph" w:styleId="af9">
    <w:name w:val="Normal (Web)"/>
    <w:basedOn w:val="a"/>
    <w:unhideWhenUsed/>
    <w:rsid w:val="00515D10"/>
  </w:style>
  <w:style w:type="paragraph" w:customStyle="1" w:styleId="ConsNormal">
    <w:name w:val="ConsNormal"/>
    <w:rsid w:val="00283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6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283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">
    <w:name w:val="bodytext"/>
    <w:basedOn w:val="a"/>
    <w:rsid w:val="00283689"/>
    <w:pPr>
      <w:spacing w:before="80" w:after="80"/>
      <w:ind w:left="80" w:right="80" w:firstLine="420"/>
    </w:pPr>
    <w:rPr>
      <w:rFonts w:ascii="Verdana" w:hAnsi="Verdana"/>
      <w:color w:val="000000"/>
      <w:sz w:val="18"/>
      <w:szCs w:val="18"/>
    </w:rPr>
  </w:style>
  <w:style w:type="character" w:customStyle="1" w:styleId="a8">
    <w:name w:val="Основной текст с отступом Знак"/>
    <w:link w:val="a7"/>
    <w:semiHidden/>
    <w:locked/>
    <w:rsid w:val="00D646A9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D646A9"/>
    <w:rPr>
      <w:sz w:val="16"/>
      <w:szCs w:val="16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D646A9"/>
    <w:pPr>
      <w:spacing w:line="360" w:lineRule="auto"/>
    </w:pPr>
    <w:rPr>
      <w:rFonts w:cs="Arial"/>
      <w:lang w:eastAsia="ar-SA"/>
    </w:rPr>
  </w:style>
  <w:style w:type="paragraph" w:styleId="afa">
    <w:name w:val="Block Text"/>
    <w:basedOn w:val="a"/>
    <w:rsid w:val="00220EEB"/>
    <w:pPr>
      <w:ind w:left="-360" w:right="459"/>
      <w:jc w:val="center"/>
    </w:pPr>
    <w:rPr>
      <w:b/>
      <w:bCs/>
      <w:sz w:val="32"/>
    </w:rPr>
  </w:style>
  <w:style w:type="paragraph" w:customStyle="1" w:styleId="12">
    <w:name w:val="Без интервала1"/>
    <w:rsid w:val="00B32860"/>
    <w:rPr>
      <w:rFonts w:ascii="Calibri" w:hAnsi="Calibri"/>
      <w:sz w:val="22"/>
      <w:szCs w:val="22"/>
    </w:rPr>
  </w:style>
  <w:style w:type="paragraph" w:styleId="afb">
    <w:name w:val="No Spacing"/>
    <w:qFormat/>
    <w:rsid w:val="00510418"/>
    <w:rPr>
      <w:rFonts w:ascii="Calibri" w:hAnsi="Calibri"/>
      <w:sz w:val="22"/>
      <w:szCs w:val="22"/>
    </w:rPr>
  </w:style>
  <w:style w:type="paragraph" w:customStyle="1" w:styleId="msonormalbullet2gifbullet2gif">
    <w:name w:val="msonormalbullet2gifbullet2.gif"/>
    <w:basedOn w:val="a"/>
    <w:rsid w:val="00920F6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20F64"/>
    <w:pPr>
      <w:spacing w:before="100" w:beforeAutospacing="1" w:after="100" w:afterAutospacing="1"/>
    </w:pPr>
  </w:style>
  <w:style w:type="paragraph" w:customStyle="1" w:styleId="35">
    <w:name w:val="заголовок 3"/>
    <w:basedOn w:val="a"/>
    <w:next w:val="a"/>
    <w:uiPriority w:val="99"/>
    <w:rsid w:val="00EC63E8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character" w:styleId="HTML">
    <w:name w:val="HTML Variable"/>
    <w:aliases w:val="!Ссылки в документе"/>
    <w:basedOn w:val="a0"/>
    <w:rsid w:val="001D64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1D64D2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CA738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D64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D64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D64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D64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90">
    <w:name w:val="Заголовок 9 Знак"/>
    <w:link w:val="9"/>
    <w:uiPriority w:val="99"/>
    <w:rsid w:val="004B7A14"/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4B7A14"/>
    <w:rPr>
      <w:rFonts w:ascii="Arial" w:hAnsi="Arial"/>
      <w:sz w:val="24"/>
      <w:szCs w:val="24"/>
    </w:rPr>
  </w:style>
  <w:style w:type="paragraph" w:customStyle="1" w:styleId="24">
    <w:name w:val="Знак2 Знак Знак Знак Знак Знак Знак"/>
    <w:basedOn w:val="a"/>
    <w:uiPriority w:val="99"/>
    <w:rsid w:val="004B7A14"/>
    <w:rPr>
      <w:rFonts w:ascii="Verdana" w:hAnsi="Verdana" w:cs="Verdana"/>
      <w:lang w:val="en-US" w:eastAsia="en-US"/>
    </w:rPr>
  </w:style>
  <w:style w:type="paragraph" w:customStyle="1" w:styleId="212">
    <w:name w:val="Знак2 Знак Знак Знак Знак Знак Знак1"/>
    <w:basedOn w:val="a"/>
    <w:uiPriority w:val="99"/>
    <w:rsid w:val="004B7A14"/>
    <w:rPr>
      <w:rFonts w:ascii="Verdana" w:hAnsi="Verdana" w:cs="Verdana"/>
      <w:lang w:val="en-US" w:eastAsia="en-US"/>
    </w:rPr>
  </w:style>
  <w:style w:type="table" w:styleId="afe">
    <w:name w:val="Table Elegant"/>
    <w:basedOn w:val="a1"/>
    <w:uiPriority w:val="99"/>
    <w:rsid w:val="004B7A14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Знак"/>
    <w:basedOn w:val="a"/>
    <w:rsid w:val="004B7A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"/>
    <w:basedOn w:val="a"/>
    <w:rsid w:val="004B7A14"/>
    <w:pPr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4B7A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B7A14"/>
    <w:rPr>
      <w:rFonts w:ascii="Arial" w:hAnsi="Arial" w:cs="Arial"/>
      <w:b/>
      <w:bCs/>
      <w:iCs/>
      <w:sz w:val="30"/>
      <w:szCs w:val="28"/>
    </w:rPr>
  </w:style>
  <w:style w:type="paragraph" w:customStyle="1" w:styleId="NumberAndDate">
    <w:name w:val="NumberAndDate"/>
    <w:aliases w:val="!Дата и Номер"/>
    <w:qFormat/>
    <w:rsid w:val="001D64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D64D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Elegan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D64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D64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D64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D64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D64D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15D10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qFormat/>
    <w:rsid w:val="003F72BB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B7A14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0E436D"/>
    <w:pPr>
      <w:ind w:firstLine="720"/>
    </w:pPr>
    <w:rPr>
      <w:sz w:val="28"/>
      <w:szCs w:val="20"/>
    </w:rPr>
  </w:style>
  <w:style w:type="paragraph" w:styleId="a4">
    <w:name w:val="Body Text"/>
    <w:basedOn w:val="a"/>
    <w:link w:val="a5"/>
    <w:rsid w:val="00176B0B"/>
    <w:rPr>
      <w:sz w:val="28"/>
      <w:szCs w:val="20"/>
    </w:rPr>
  </w:style>
  <w:style w:type="character" w:styleId="a6">
    <w:name w:val="Intense Emphasis"/>
    <w:qFormat/>
    <w:rsid w:val="00176B0B"/>
    <w:rPr>
      <w:b/>
      <w:bCs/>
      <w:i/>
      <w:iCs/>
      <w:color w:val="4F81BD"/>
    </w:rPr>
  </w:style>
  <w:style w:type="paragraph" w:styleId="21">
    <w:name w:val="Body Text 2"/>
    <w:basedOn w:val="a"/>
    <w:link w:val="22"/>
    <w:uiPriority w:val="99"/>
    <w:rsid w:val="00020DFE"/>
    <w:pPr>
      <w:spacing w:after="120" w:line="480" w:lineRule="auto"/>
    </w:pPr>
  </w:style>
  <w:style w:type="paragraph" w:styleId="23">
    <w:name w:val="Body Text Indent 2"/>
    <w:basedOn w:val="a"/>
    <w:rsid w:val="00020DFE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020DFE"/>
    <w:pPr>
      <w:spacing w:after="120"/>
      <w:ind w:left="283"/>
    </w:pPr>
  </w:style>
  <w:style w:type="paragraph" w:styleId="31">
    <w:name w:val="Body Text Indent 3"/>
    <w:basedOn w:val="a"/>
    <w:link w:val="32"/>
    <w:rsid w:val="00FE0610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7757F0"/>
    <w:pPr>
      <w:widowControl w:val="0"/>
      <w:snapToGrid w:val="0"/>
      <w:spacing w:before="260" w:line="300" w:lineRule="auto"/>
      <w:ind w:firstLine="700"/>
      <w:jc w:val="both"/>
    </w:pPr>
    <w:rPr>
      <w:sz w:val="24"/>
    </w:rPr>
  </w:style>
  <w:style w:type="paragraph" w:customStyle="1" w:styleId="ConsPlusNormal">
    <w:name w:val="ConsPlusNormal"/>
    <w:uiPriority w:val="99"/>
    <w:rsid w:val="00775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57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7D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ate"/>
    <w:basedOn w:val="a"/>
    <w:link w:val="ab"/>
    <w:unhideWhenUsed/>
    <w:rsid w:val="00A73585"/>
    <w:rPr>
      <w:sz w:val="20"/>
      <w:szCs w:val="20"/>
    </w:rPr>
  </w:style>
  <w:style w:type="character" w:customStyle="1" w:styleId="ab">
    <w:name w:val="Дата Знак"/>
    <w:link w:val="aa"/>
    <w:rsid w:val="00A73585"/>
    <w:rPr>
      <w:lang w:val="ru-RU" w:eastAsia="ru-RU" w:bidi="ar-SA"/>
    </w:rPr>
  </w:style>
  <w:style w:type="paragraph" w:styleId="ac">
    <w:name w:val="Title"/>
    <w:basedOn w:val="a"/>
    <w:qFormat/>
    <w:rsid w:val="00521F0C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515D1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15D1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15D10"/>
    <w:rPr>
      <w:sz w:val="44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515D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515D1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5">
    <w:name w:val="Основной текст Знак"/>
    <w:link w:val="a4"/>
    <w:rsid w:val="00515D10"/>
    <w:rPr>
      <w:sz w:val="28"/>
      <w:lang w:val="ru-RU" w:eastAsia="ru-RU" w:bidi="ar-SA"/>
    </w:rPr>
  </w:style>
  <w:style w:type="paragraph" w:customStyle="1" w:styleId="210">
    <w:name w:val="Основной текст 21"/>
    <w:basedOn w:val="a"/>
    <w:rsid w:val="00515D10"/>
    <w:pPr>
      <w:widowControl w:val="0"/>
      <w:ind w:firstLine="840"/>
    </w:pPr>
    <w:rPr>
      <w:sz w:val="28"/>
      <w:szCs w:val="20"/>
    </w:rPr>
  </w:style>
  <w:style w:type="character" w:customStyle="1" w:styleId="af">
    <w:name w:val="Цветовое выделение"/>
    <w:rsid w:val="00515D10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uiPriority w:val="99"/>
    <w:rsid w:val="00515D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qFormat/>
    <w:rsid w:val="00515D10"/>
    <w:pPr>
      <w:ind w:left="720"/>
      <w:contextualSpacing/>
    </w:pPr>
  </w:style>
  <w:style w:type="character" w:styleId="af1">
    <w:name w:val="Hyperlink"/>
    <w:basedOn w:val="a0"/>
    <w:rsid w:val="001D64D2"/>
    <w:rPr>
      <w:color w:val="0000FF"/>
      <w:u w:val="none"/>
    </w:rPr>
  </w:style>
  <w:style w:type="paragraph" w:customStyle="1" w:styleId="af2">
    <w:name w:val="Знак"/>
    <w:basedOn w:val="a"/>
    <w:rsid w:val="00515D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515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515D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15D10"/>
    <w:rPr>
      <w:sz w:val="24"/>
      <w:szCs w:val="24"/>
      <w:lang w:val="ru-RU" w:eastAsia="ru-RU" w:bidi="ar-SA"/>
    </w:rPr>
  </w:style>
  <w:style w:type="character" w:styleId="af6">
    <w:name w:val="page number"/>
    <w:basedOn w:val="a0"/>
    <w:rsid w:val="00515D10"/>
  </w:style>
  <w:style w:type="paragraph" w:customStyle="1" w:styleId="ConsNonformat">
    <w:name w:val="ConsNonformat"/>
    <w:rsid w:val="00515D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515D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5D10"/>
    <w:rPr>
      <w:sz w:val="16"/>
      <w:szCs w:val="16"/>
      <w:lang w:val="ru-RU" w:eastAsia="ru-RU" w:bidi="ar-SA"/>
    </w:rPr>
  </w:style>
  <w:style w:type="paragraph" w:styleId="af7">
    <w:name w:val="footer"/>
    <w:basedOn w:val="a"/>
    <w:rsid w:val="00515D10"/>
    <w:pPr>
      <w:tabs>
        <w:tab w:val="center" w:pos="4677"/>
        <w:tab w:val="right" w:pos="9355"/>
      </w:tabs>
    </w:pPr>
  </w:style>
  <w:style w:type="character" w:styleId="af8">
    <w:name w:val="FollowedHyperlink"/>
    <w:unhideWhenUsed/>
    <w:rsid w:val="00515D10"/>
    <w:rPr>
      <w:color w:val="800080"/>
      <w:u w:val="single"/>
    </w:rPr>
  </w:style>
  <w:style w:type="paragraph" w:styleId="af9">
    <w:name w:val="Normal (Web)"/>
    <w:basedOn w:val="a"/>
    <w:unhideWhenUsed/>
    <w:rsid w:val="00515D10"/>
  </w:style>
  <w:style w:type="paragraph" w:customStyle="1" w:styleId="ConsNormal">
    <w:name w:val="ConsNormal"/>
    <w:rsid w:val="00283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6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283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">
    <w:name w:val="bodytext"/>
    <w:basedOn w:val="a"/>
    <w:rsid w:val="00283689"/>
    <w:pPr>
      <w:spacing w:before="80" w:after="80"/>
      <w:ind w:left="80" w:right="80" w:firstLine="420"/>
    </w:pPr>
    <w:rPr>
      <w:rFonts w:ascii="Verdana" w:hAnsi="Verdana"/>
      <w:color w:val="000000"/>
      <w:sz w:val="18"/>
      <w:szCs w:val="18"/>
    </w:rPr>
  </w:style>
  <w:style w:type="character" w:customStyle="1" w:styleId="a8">
    <w:name w:val="Основной текст с отступом Знак"/>
    <w:link w:val="a7"/>
    <w:semiHidden/>
    <w:locked/>
    <w:rsid w:val="00D646A9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D646A9"/>
    <w:rPr>
      <w:sz w:val="16"/>
      <w:szCs w:val="16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D646A9"/>
    <w:pPr>
      <w:spacing w:line="360" w:lineRule="auto"/>
    </w:pPr>
    <w:rPr>
      <w:rFonts w:cs="Arial"/>
      <w:lang w:eastAsia="ar-SA"/>
    </w:rPr>
  </w:style>
  <w:style w:type="paragraph" w:styleId="afa">
    <w:name w:val="Block Text"/>
    <w:basedOn w:val="a"/>
    <w:rsid w:val="00220EEB"/>
    <w:pPr>
      <w:ind w:left="-360" w:right="459"/>
      <w:jc w:val="center"/>
    </w:pPr>
    <w:rPr>
      <w:b/>
      <w:bCs/>
      <w:sz w:val="32"/>
    </w:rPr>
  </w:style>
  <w:style w:type="paragraph" w:customStyle="1" w:styleId="12">
    <w:name w:val="Без интервала1"/>
    <w:rsid w:val="00B32860"/>
    <w:rPr>
      <w:rFonts w:ascii="Calibri" w:hAnsi="Calibri"/>
      <w:sz w:val="22"/>
      <w:szCs w:val="22"/>
    </w:rPr>
  </w:style>
  <w:style w:type="paragraph" w:styleId="afb">
    <w:name w:val="No Spacing"/>
    <w:qFormat/>
    <w:rsid w:val="00510418"/>
    <w:rPr>
      <w:rFonts w:ascii="Calibri" w:hAnsi="Calibri"/>
      <w:sz w:val="22"/>
      <w:szCs w:val="22"/>
    </w:rPr>
  </w:style>
  <w:style w:type="paragraph" w:customStyle="1" w:styleId="msonormalbullet2gifbullet2gif">
    <w:name w:val="msonormalbullet2gifbullet2.gif"/>
    <w:basedOn w:val="a"/>
    <w:rsid w:val="00920F6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20F64"/>
    <w:pPr>
      <w:spacing w:before="100" w:beforeAutospacing="1" w:after="100" w:afterAutospacing="1"/>
    </w:pPr>
  </w:style>
  <w:style w:type="paragraph" w:customStyle="1" w:styleId="35">
    <w:name w:val="заголовок 3"/>
    <w:basedOn w:val="a"/>
    <w:next w:val="a"/>
    <w:uiPriority w:val="99"/>
    <w:rsid w:val="00EC63E8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character" w:styleId="HTML">
    <w:name w:val="HTML Variable"/>
    <w:aliases w:val="!Ссылки в документе"/>
    <w:basedOn w:val="a0"/>
    <w:rsid w:val="001D64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1D64D2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CA738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D64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D64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D64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D64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90">
    <w:name w:val="Заголовок 9 Знак"/>
    <w:link w:val="9"/>
    <w:uiPriority w:val="99"/>
    <w:rsid w:val="004B7A14"/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4B7A14"/>
    <w:rPr>
      <w:rFonts w:ascii="Arial" w:hAnsi="Arial"/>
      <w:sz w:val="24"/>
      <w:szCs w:val="24"/>
    </w:rPr>
  </w:style>
  <w:style w:type="paragraph" w:customStyle="1" w:styleId="24">
    <w:name w:val="Знак2 Знак Знак Знак Знак Знак Знак"/>
    <w:basedOn w:val="a"/>
    <w:uiPriority w:val="99"/>
    <w:rsid w:val="004B7A14"/>
    <w:rPr>
      <w:rFonts w:ascii="Verdana" w:hAnsi="Verdana" w:cs="Verdana"/>
      <w:lang w:val="en-US" w:eastAsia="en-US"/>
    </w:rPr>
  </w:style>
  <w:style w:type="paragraph" w:customStyle="1" w:styleId="212">
    <w:name w:val="Знак2 Знак Знак Знак Знак Знак Знак1"/>
    <w:basedOn w:val="a"/>
    <w:uiPriority w:val="99"/>
    <w:rsid w:val="004B7A14"/>
    <w:rPr>
      <w:rFonts w:ascii="Verdana" w:hAnsi="Verdana" w:cs="Verdana"/>
      <w:lang w:val="en-US" w:eastAsia="en-US"/>
    </w:rPr>
  </w:style>
  <w:style w:type="table" w:styleId="afe">
    <w:name w:val="Table Elegant"/>
    <w:basedOn w:val="a1"/>
    <w:uiPriority w:val="99"/>
    <w:rsid w:val="004B7A14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Знак"/>
    <w:basedOn w:val="a"/>
    <w:rsid w:val="004B7A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"/>
    <w:basedOn w:val="a"/>
    <w:rsid w:val="004B7A14"/>
    <w:pPr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4B7A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B7A14"/>
    <w:rPr>
      <w:rFonts w:ascii="Arial" w:hAnsi="Arial" w:cs="Arial"/>
      <w:b/>
      <w:bCs/>
      <w:iCs/>
      <w:sz w:val="30"/>
      <w:szCs w:val="28"/>
    </w:rPr>
  </w:style>
  <w:style w:type="paragraph" w:customStyle="1" w:styleId="NumberAndDate">
    <w:name w:val="NumberAndDate"/>
    <w:aliases w:val="!Дата и Номер"/>
    <w:qFormat/>
    <w:rsid w:val="001D64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D64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7eafefe1-b33e-403a-ad9a-30124a161f9f.doc" TargetMode="External"/><Relationship Id="rId13" Type="http://schemas.openxmlformats.org/officeDocument/2006/relationships/hyperlink" Target="file:///C:\content\edition\d4e3ea77-c7e2-459a-8121-2e3ad9e22440.doc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C:\content\edition\7eafefe1-b33e-403a-ad9a-30124a161f9f.doc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C:\content\edition\d4e3ea77-c7e2-459a-8121-2e3ad9e22440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edition\d4e3ea77-c7e2-459a-8121-2e3ad9e22440.do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4c47d362-26cf-451e-9f1c-474dd313f871.html" TargetMode="External"/><Relationship Id="rId24" Type="http://schemas.openxmlformats.org/officeDocument/2006/relationships/hyperlink" Target="file:///C:\content\edition\7eafefe1-b33e-403a-ad9a-30124a161f9f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edition\7eafefe1-b33e-403a-ad9a-30124a161f9f.doc" TargetMode="External"/><Relationship Id="rId23" Type="http://schemas.openxmlformats.org/officeDocument/2006/relationships/hyperlink" Target="file:///C:\content\edition\7eafefe1-b33e-403a-ad9a-30124a161f9f.doc" TargetMode="External"/><Relationship Id="rId10" Type="http://schemas.openxmlformats.org/officeDocument/2006/relationships/hyperlink" Target="file:///C:\content\act\a7764ec8-0839-4df5-bab1-5298db75ef25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d4e3ea77-c7e2-459a-8121-2e3ad9e22440.doc" TargetMode="External"/><Relationship Id="rId14" Type="http://schemas.openxmlformats.org/officeDocument/2006/relationships/hyperlink" Target="file:///C:\content\edition\7eafefe1-b33e-403a-ad9a-30124a161f9f.doc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21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29718</CharactersWithSpaces>
  <SharedDoc>false</SharedDoc>
  <HLinks>
    <vt:vector size="42" baseType="variant">
      <vt:variant>
        <vt:i4>5963800</vt:i4>
      </vt:variant>
      <vt:variant>
        <vt:i4>18</vt:i4>
      </vt:variant>
      <vt:variant>
        <vt:i4>0</vt:i4>
      </vt:variant>
      <vt:variant>
        <vt:i4>5</vt:i4>
      </vt:variant>
      <vt:variant>
        <vt:lpwstr>/content/edition/7eafefe1-b33e-403a-ad9a-30124a161f9f.doc</vt:lpwstr>
      </vt:variant>
      <vt:variant>
        <vt:lpwstr/>
      </vt:variant>
      <vt:variant>
        <vt:i4>5963800</vt:i4>
      </vt:variant>
      <vt:variant>
        <vt:i4>15</vt:i4>
      </vt:variant>
      <vt:variant>
        <vt:i4>0</vt:i4>
      </vt:variant>
      <vt:variant>
        <vt:i4>5</vt:i4>
      </vt:variant>
      <vt:variant>
        <vt:lpwstr>/content/edition/7eafefe1-b33e-403a-ad9a-30124a161f9f.doc</vt:lpwstr>
      </vt:variant>
      <vt:variant>
        <vt:lpwstr/>
      </vt:variant>
      <vt:variant>
        <vt:i4>5963800</vt:i4>
      </vt:variant>
      <vt:variant>
        <vt:i4>12</vt:i4>
      </vt:variant>
      <vt:variant>
        <vt:i4>0</vt:i4>
      </vt:variant>
      <vt:variant>
        <vt:i4>5</vt:i4>
      </vt:variant>
      <vt:variant>
        <vt:lpwstr>/content/edition/7eafefe1-b33e-403a-ad9a-30124a161f9f.doc</vt:lpwstr>
      </vt:variant>
      <vt:variant>
        <vt:lpwstr/>
      </vt:variant>
      <vt:variant>
        <vt:i4>5963800</vt:i4>
      </vt:variant>
      <vt:variant>
        <vt:i4>9</vt:i4>
      </vt:variant>
      <vt:variant>
        <vt:i4>0</vt:i4>
      </vt:variant>
      <vt:variant>
        <vt:i4>5</vt:i4>
      </vt:variant>
      <vt:variant>
        <vt:lpwstr>/content/edition/7eafefe1-b33e-403a-ad9a-30124a161f9f.doc</vt:lpwstr>
      </vt:variant>
      <vt:variant>
        <vt:lpwstr/>
      </vt:variant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/content/edition/7eafefe1-b33e-403a-ad9a-30124a161f9f.doc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/content/act/4c47d362-26cf-451e-9f1c-474dd313f871.html</vt:lpwstr>
      </vt:variant>
      <vt:variant>
        <vt:lpwstr/>
      </vt:variant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/content/edition/7eafefe1-b33e-403a-ad9a-30124a161f9f.doc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 Алмаз Шамильевич</dc:creator>
  <cp:lastModifiedBy>Пользователь</cp:lastModifiedBy>
  <cp:revision>2</cp:revision>
  <cp:lastPrinted>2018-04-13T10:11:00Z</cp:lastPrinted>
  <dcterms:created xsi:type="dcterms:W3CDTF">2023-02-17T07:49:00Z</dcterms:created>
  <dcterms:modified xsi:type="dcterms:W3CDTF">2023-02-17T07:49:00Z</dcterms:modified>
</cp:coreProperties>
</file>