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D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F53395" w:rsidRPr="00EF5FBA" w:rsidRDefault="00F53395" w:rsidP="00F5339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F5FBA">
        <w:rPr>
          <w:rFonts w:ascii="Times New Roman" w:hAnsi="Times New Roman" w:cs="Times New Roman"/>
          <w:sz w:val="28"/>
          <w:szCs w:val="28"/>
        </w:rPr>
        <w:t xml:space="preserve">Проект  </w:t>
      </w:r>
    </w:p>
    <w:p w:rsidR="00F53395" w:rsidRPr="00EF5FBA" w:rsidRDefault="00F53395" w:rsidP="00F5339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3395" w:rsidRPr="00EF5FBA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EF5FBA">
        <w:rPr>
          <w:b/>
          <w:sz w:val="36"/>
        </w:rPr>
        <w:t>АДМИНИСТРАЦИЯ БЕРЕЗОВСКОГО РАЙОНА</w:t>
      </w:r>
    </w:p>
    <w:p w:rsidR="00F53395" w:rsidRPr="00EF5FBA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EF5FBA" w:rsidRDefault="00F53395" w:rsidP="00F53395">
      <w:pPr>
        <w:contextualSpacing/>
        <w:jc w:val="center"/>
        <w:rPr>
          <w:b/>
          <w:sz w:val="20"/>
        </w:rPr>
      </w:pPr>
      <w:r w:rsidRPr="00EF5FBA">
        <w:rPr>
          <w:b/>
          <w:sz w:val="20"/>
        </w:rPr>
        <w:t>ХАНТЫ-МАНСИЙСКОГО АВТОНОМНОГО ОКРУГА – ЮГРЫ</w:t>
      </w:r>
    </w:p>
    <w:p w:rsidR="00F53395" w:rsidRPr="00EF5FBA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EF5FBA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EF5FBA">
        <w:rPr>
          <w:b/>
          <w:sz w:val="36"/>
          <w:szCs w:val="36"/>
        </w:rPr>
        <w:t xml:space="preserve">ПОСТАНОВЛЕНИЕ </w:t>
      </w:r>
    </w:p>
    <w:p w:rsidR="00F53395" w:rsidRPr="00EF5FBA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EF5FBA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EF5FBA">
        <w:rPr>
          <w:sz w:val="28"/>
          <w:szCs w:val="28"/>
        </w:rPr>
        <w:t>от___________202</w:t>
      </w:r>
      <w:r>
        <w:rPr>
          <w:sz w:val="28"/>
          <w:szCs w:val="28"/>
        </w:rPr>
        <w:t>1</w:t>
      </w:r>
      <w:r w:rsidRPr="00EF5FBA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EF5FBA" w:rsidRDefault="00F53395" w:rsidP="00F53395">
      <w:pPr>
        <w:contextualSpacing/>
        <w:rPr>
          <w:sz w:val="28"/>
          <w:szCs w:val="28"/>
        </w:rPr>
      </w:pPr>
      <w:proofErr w:type="spellStart"/>
      <w:r w:rsidRPr="00EF5FBA">
        <w:rPr>
          <w:sz w:val="28"/>
          <w:szCs w:val="28"/>
        </w:rPr>
        <w:t>пгт</w:t>
      </w:r>
      <w:proofErr w:type="spellEnd"/>
      <w:r w:rsidRPr="00EF5FBA">
        <w:rPr>
          <w:sz w:val="28"/>
          <w:szCs w:val="28"/>
        </w:rPr>
        <w:t>. Березово</w:t>
      </w:r>
    </w:p>
    <w:p w:rsidR="00F53395" w:rsidRPr="00EF5FBA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075984" w:rsidRPr="00354C04" w:rsidRDefault="00075984" w:rsidP="00075984">
      <w:pPr>
        <w:pStyle w:val="Title"/>
        <w:tabs>
          <w:tab w:val="left" w:pos="5103"/>
          <w:tab w:val="left" w:pos="5245"/>
        </w:tabs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4C04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EB72C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354C04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Березовского района от 01.03.2019     № 211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таких разрешений» и признании </w:t>
      </w:r>
      <w:proofErr w:type="gramStart"/>
      <w:r w:rsidRPr="00354C04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354C04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 муниципальных правовых актов администрации Березовского района»</w:t>
      </w:r>
    </w:p>
    <w:p w:rsidR="00F53395" w:rsidRPr="00EF5FBA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F53395" w:rsidRPr="00C83826" w:rsidRDefault="00F53395" w:rsidP="00F5339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826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884C62" w:rsidRPr="00511427" w:rsidRDefault="00884C62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27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596A46" w:rsidRPr="00511427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511427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96A46" w:rsidRPr="0051142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5114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1427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075984" w:rsidRPr="00AB7B24">
        <w:rPr>
          <w:rFonts w:ascii="Times New Roman" w:hAnsi="Times New Roman" w:cs="Times New Roman"/>
          <w:sz w:val="28"/>
          <w:szCs w:val="28"/>
        </w:rPr>
        <w:t xml:space="preserve">от 01.03.2019 № 211 </w:t>
      </w:r>
      <w:r w:rsidR="00075984" w:rsidRPr="00AB7B24">
        <w:rPr>
          <w:rFonts w:ascii="Times New Roman" w:hAnsi="Times New Roman" w:cs="Times New Roman"/>
          <w:bCs/>
          <w:sz w:val="28"/>
          <w:szCs w:val="28"/>
        </w:rPr>
        <w:t>«</w:t>
      </w:r>
      <w:r w:rsidR="00075984" w:rsidRPr="00AB7B2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таких разрешений»  и признании </w:t>
      </w:r>
      <w:proofErr w:type="gramStart"/>
      <w:r w:rsidR="00075984" w:rsidRPr="00AB7B2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075984" w:rsidRPr="00AB7B24">
        <w:rPr>
          <w:rFonts w:ascii="Times New Roman" w:hAnsi="Times New Roman" w:cs="Times New Roman"/>
          <w:sz w:val="28"/>
          <w:szCs w:val="28"/>
        </w:rPr>
        <w:t xml:space="preserve"> силу некоторых  муниципальных правовых актов администрации Березовского района</w:t>
      </w:r>
      <w:r w:rsidR="00075984">
        <w:rPr>
          <w:rFonts w:ascii="Times New Roman" w:hAnsi="Times New Roman" w:cs="Times New Roman"/>
          <w:sz w:val="28"/>
          <w:szCs w:val="28"/>
        </w:rPr>
        <w:t>»</w:t>
      </w:r>
      <w:r w:rsidR="00075984" w:rsidRPr="00AB7B24">
        <w:rPr>
          <w:rFonts w:ascii="Times New Roman" w:hAnsi="Times New Roman" w:cs="Times New Roman"/>
          <w:sz w:val="28"/>
          <w:szCs w:val="28"/>
        </w:rPr>
        <w:t xml:space="preserve"> </w:t>
      </w:r>
      <w:r w:rsidR="005A7355">
        <w:rPr>
          <w:rFonts w:ascii="Times New Roman" w:hAnsi="Times New Roman" w:cs="Times New Roman"/>
          <w:sz w:val="28"/>
          <w:szCs w:val="28"/>
        </w:rPr>
        <w:t>следующ</w:t>
      </w:r>
      <w:r w:rsidR="00EB72C6">
        <w:rPr>
          <w:rFonts w:ascii="Times New Roman" w:hAnsi="Times New Roman" w:cs="Times New Roman"/>
          <w:sz w:val="28"/>
          <w:szCs w:val="28"/>
        </w:rPr>
        <w:t>ие изменения</w:t>
      </w:r>
      <w:r w:rsidRPr="00511427">
        <w:rPr>
          <w:rFonts w:ascii="Times New Roman" w:hAnsi="Times New Roman" w:cs="Times New Roman"/>
          <w:sz w:val="28"/>
          <w:szCs w:val="28"/>
        </w:rPr>
        <w:t>:</w:t>
      </w:r>
    </w:p>
    <w:p w:rsidR="00EB72C6" w:rsidRDefault="00EB72C6" w:rsidP="00EB72C6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1.1.  </w:t>
      </w:r>
      <w:r>
        <w:rPr>
          <w:color w:val="FF0000"/>
          <w:sz w:val="28"/>
          <w:szCs w:val="28"/>
        </w:rPr>
        <w:t>Раздел 2</w:t>
      </w:r>
      <w:r>
        <w:rPr>
          <w:color w:val="FF0000"/>
          <w:sz w:val="28"/>
          <w:szCs w:val="28"/>
        </w:rPr>
        <w:t xml:space="preserve"> дополнить пунктом 2.1</w:t>
      </w:r>
      <w:r>
        <w:rPr>
          <w:color w:val="FF0000"/>
          <w:sz w:val="28"/>
          <w:szCs w:val="28"/>
        </w:rPr>
        <w:t>7</w:t>
      </w:r>
      <w:r>
        <w:rPr>
          <w:color w:val="FF0000"/>
          <w:sz w:val="28"/>
          <w:szCs w:val="28"/>
        </w:rPr>
        <w:t xml:space="preserve"> следующего содержания:</w:t>
      </w:r>
    </w:p>
    <w:p w:rsidR="00EB72C6" w:rsidRDefault="00EB72C6" w:rsidP="00EB72C6">
      <w:pPr>
        <w:jc w:val="center"/>
        <w:rPr>
          <w:color w:val="FF0000"/>
          <w:sz w:val="28"/>
          <w:szCs w:val="28"/>
        </w:rPr>
      </w:pPr>
    </w:p>
    <w:p w:rsidR="00EB72C6" w:rsidRDefault="00EB72C6" w:rsidP="00EB72C6">
      <w:pPr>
        <w:jc w:val="center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«2.1</w:t>
      </w:r>
      <w:r>
        <w:rPr>
          <w:color w:val="FF0000"/>
          <w:sz w:val="28"/>
          <w:szCs w:val="28"/>
        </w:rPr>
        <w:t>7</w:t>
      </w:r>
      <w:r>
        <w:rPr>
          <w:color w:val="FF0000"/>
          <w:sz w:val="28"/>
          <w:szCs w:val="28"/>
        </w:rPr>
        <w:t>. Случаи и порядок предоставления муниципальной услуги</w:t>
      </w:r>
    </w:p>
    <w:p w:rsidR="00EB72C6" w:rsidRDefault="00EB72C6" w:rsidP="00EB72C6">
      <w:pPr>
        <w:jc w:val="center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упреждающем (</w:t>
      </w:r>
      <w:proofErr w:type="spellStart"/>
      <w:r>
        <w:rPr>
          <w:color w:val="FF0000"/>
          <w:sz w:val="28"/>
          <w:szCs w:val="28"/>
        </w:rPr>
        <w:t>проактивном</w:t>
      </w:r>
      <w:proofErr w:type="spellEnd"/>
      <w:r>
        <w:rPr>
          <w:color w:val="FF0000"/>
          <w:sz w:val="28"/>
          <w:szCs w:val="28"/>
        </w:rPr>
        <w:t>) режиме</w:t>
      </w:r>
    </w:p>
    <w:p w:rsidR="00EB72C6" w:rsidRDefault="00EB72C6" w:rsidP="00EB72C6">
      <w:pPr>
        <w:jc w:val="center"/>
        <w:rPr>
          <w:b/>
          <w:color w:val="FF0000"/>
          <w:sz w:val="28"/>
          <w:szCs w:val="28"/>
        </w:rPr>
      </w:pPr>
    </w:p>
    <w:p w:rsidR="00EB72C6" w:rsidRDefault="00EB72C6" w:rsidP="00EB72C6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Случаи предоставления муниципальной услуги в упреждающем (</w:t>
      </w:r>
      <w:proofErr w:type="spellStart"/>
      <w:r>
        <w:rPr>
          <w:color w:val="FF0000"/>
          <w:sz w:val="28"/>
          <w:szCs w:val="28"/>
        </w:rPr>
        <w:t>проактивном</w:t>
      </w:r>
      <w:proofErr w:type="spellEnd"/>
      <w:r>
        <w:rPr>
          <w:color w:val="FF0000"/>
          <w:sz w:val="28"/>
          <w:szCs w:val="28"/>
        </w:rPr>
        <w:t>) режиме не предусмотрены</w:t>
      </w:r>
      <w:proofErr w:type="gramStart"/>
      <w:r>
        <w:rPr>
          <w:color w:val="FF0000"/>
          <w:sz w:val="28"/>
          <w:szCs w:val="28"/>
        </w:rPr>
        <w:t>.»;</w:t>
      </w:r>
      <w:proofErr w:type="gramEnd"/>
    </w:p>
    <w:p w:rsidR="00EB72C6" w:rsidRDefault="00EB72C6" w:rsidP="00EB72C6">
      <w:pPr>
        <w:ind w:firstLine="7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1.2. Раздел </w:t>
      </w:r>
      <w:r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 xml:space="preserve"> дополнить пунктом 3.</w:t>
      </w:r>
      <w:r>
        <w:rPr>
          <w:color w:val="FF0000"/>
          <w:sz w:val="28"/>
          <w:szCs w:val="28"/>
        </w:rPr>
        <w:t>7</w:t>
      </w:r>
      <w:r>
        <w:rPr>
          <w:color w:val="FF0000"/>
          <w:sz w:val="28"/>
          <w:szCs w:val="28"/>
        </w:rPr>
        <w:t xml:space="preserve"> следующего содержания:</w:t>
      </w:r>
    </w:p>
    <w:p w:rsidR="00EB72C6" w:rsidRDefault="00EB72C6" w:rsidP="00EB72C6">
      <w:pPr>
        <w:jc w:val="center"/>
        <w:rPr>
          <w:color w:val="FF0000"/>
          <w:sz w:val="28"/>
          <w:szCs w:val="28"/>
        </w:rPr>
      </w:pPr>
    </w:p>
    <w:p w:rsidR="00EB72C6" w:rsidRDefault="00EB72C6" w:rsidP="00EB72C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   3.</w:t>
      </w:r>
      <w:r>
        <w:rPr>
          <w:color w:val="FF0000"/>
          <w:sz w:val="28"/>
          <w:szCs w:val="28"/>
        </w:rPr>
        <w:t>7</w:t>
      </w:r>
      <w:r>
        <w:rPr>
          <w:color w:val="FF0000"/>
          <w:sz w:val="28"/>
          <w:szCs w:val="28"/>
        </w:rPr>
        <w:t>. Варианты предоставления муниципальной услуги, включающие</w:t>
      </w:r>
    </w:p>
    <w:p w:rsidR="00EB72C6" w:rsidRDefault="00EB72C6" w:rsidP="00EB72C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порядок ее предоставления отдельным категориям заявителей,</w:t>
      </w:r>
    </w:p>
    <w:p w:rsidR="00EB72C6" w:rsidRDefault="00EB72C6" w:rsidP="00EB72C6">
      <w:pPr>
        <w:jc w:val="center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объединенных</w:t>
      </w:r>
      <w:proofErr w:type="gramEnd"/>
      <w:r>
        <w:rPr>
          <w:color w:val="FF0000"/>
          <w:sz w:val="28"/>
          <w:szCs w:val="28"/>
        </w:rPr>
        <w:t xml:space="preserve"> общими признаками, в том числе в отношении</w:t>
      </w:r>
    </w:p>
    <w:p w:rsidR="00EB72C6" w:rsidRDefault="00EB72C6" w:rsidP="00EB72C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результата муниципальной услуги, за получением которого</w:t>
      </w:r>
    </w:p>
    <w:p w:rsidR="00EB72C6" w:rsidRDefault="00EB72C6" w:rsidP="00EB72C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они обратились</w:t>
      </w:r>
    </w:p>
    <w:p w:rsidR="00EB72C6" w:rsidRDefault="00EB72C6" w:rsidP="00EB72C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EB72C6" w:rsidRDefault="00EB72C6" w:rsidP="00EB72C6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Иные варианты предоставления  муниципальной услуги, включающие порядок ее предоставления отдельным категориям заявителей, объединенных </w:t>
      </w:r>
      <w:r>
        <w:rPr>
          <w:color w:val="FF0000"/>
          <w:sz w:val="28"/>
          <w:szCs w:val="28"/>
        </w:rPr>
        <w:lastRenderedPageBreak/>
        <w:t>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>
        <w:rPr>
          <w:color w:val="FF0000"/>
          <w:sz w:val="28"/>
          <w:szCs w:val="28"/>
        </w:rPr>
        <w:t>.».</w:t>
      </w:r>
      <w:proofErr w:type="gramEnd"/>
    </w:p>
    <w:p w:rsidR="00EB72C6" w:rsidRDefault="00EB72C6" w:rsidP="00EB72C6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B72C6" w:rsidRDefault="00EB72C6" w:rsidP="00EB72C6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B72C6" w:rsidRDefault="00EB72C6" w:rsidP="00EB72C6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EB72C6" w:rsidRDefault="00EB72C6" w:rsidP="00EB72C6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bookmarkStart w:id="0" w:name="_GoBack"/>
      <w:bookmarkEnd w:id="0"/>
      <w:r>
        <w:rPr>
          <w:sz w:val="28"/>
          <w:szCs w:val="28"/>
        </w:rPr>
        <w:t xml:space="preserve"> П.В. Артеев</w:t>
      </w:r>
    </w:p>
    <w:p w:rsidR="005B31D0" w:rsidRPr="00511427" w:rsidRDefault="005B31D0" w:rsidP="00EB72C6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sectPr w:rsidR="005B31D0" w:rsidRPr="00511427" w:rsidSect="00EB72C6">
      <w:headerReference w:type="default" r:id="rId9"/>
      <w:pgSz w:w="11906" w:h="16838"/>
      <w:pgMar w:top="426" w:right="707" w:bottom="426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95" w:rsidRDefault="00F53395" w:rsidP="00C96F85">
      <w:r>
        <w:separator/>
      </w:r>
    </w:p>
  </w:endnote>
  <w:endnote w:type="continuationSeparator" w:id="0">
    <w:p w:rsidR="00F53395" w:rsidRDefault="00F53395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95" w:rsidRDefault="00F53395" w:rsidP="00C96F85">
      <w:r>
        <w:separator/>
      </w:r>
    </w:p>
  </w:footnote>
  <w:footnote w:type="continuationSeparator" w:id="0">
    <w:p w:rsidR="00F53395" w:rsidRDefault="00F53395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F53395" w:rsidRDefault="00F5339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2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3395" w:rsidRDefault="00F533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58F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D32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2C6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3D46-6E35-4425-BAAC-900935B2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2021-04-22T09:31:00Z</cp:lastPrinted>
  <dcterms:created xsi:type="dcterms:W3CDTF">2021-11-16T07:24:00Z</dcterms:created>
  <dcterms:modified xsi:type="dcterms:W3CDTF">2021-11-16T07:24:00Z</dcterms:modified>
</cp:coreProperties>
</file>