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1C" w:rsidRPr="00C61E62" w:rsidRDefault="00BC001C" w:rsidP="00C61E62"/>
    <w:p w:rsidR="005B31D0" w:rsidRPr="00C61E62" w:rsidRDefault="004029E7" w:rsidP="00C61E62">
      <w:pPr>
        <w:pStyle w:val="2"/>
      </w:pPr>
      <w:r w:rsidRPr="00C61E62">
        <w:t>А</w:t>
      </w:r>
      <w:r w:rsidR="005B31D0" w:rsidRPr="00C61E62">
        <w:t>ДМИНИСТРАЦИЯ БЕРЕЗОВСКОГО РАЙОНА</w:t>
      </w:r>
    </w:p>
    <w:p w:rsidR="005B31D0" w:rsidRPr="00C61E62" w:rsidRDefault="005B31D0" w:rsidP="00C61E62">
      <w:pPr>
        <w:pStyle w:val="2"/>
      </w:pPr>
      <w:r w:rsidRPr="00C61E62">
        <w:t>ХАНТЫ-МАНСИЙСКОГО АВТОНОМНОГО ОКРУГА</w:t>
      </w:r>
      <w:r w:rsidR="00C61E62" w:rsidRPr="00C61E62">
        <w:t>-</w:t>
      </w:r>
      <w:r w:rsidRPr="00C61E62">
        <w:t>ЮГРЫ</w:t>
      </w:r>
    </w:p>
    <w:p w:rsidR="005B31D0" w:rsidRPr="00C61E62" w:rsidRDefault="005B31D0" w:rsidP="00C61E62">
      <w:pPr>
        <w:pStyle w:val="2"/>
        <w:rPr>
          <w:szCs w:val="16"/>
        </w:rPr>
      </w:pPr>
    </w:p>
    <w:p w:rsidR="005B31D0" w:rsidRPr="00C61E62" w:rsidRDefault="005B31D0" w:rsidP="00C61E62">
      <w:pPr>
        <w:pStyle w:val="2"/>
        <w:rPr>
          <w:szCs w:val="36"/>
        </w:rPr>
      </w:pPr>
      <w:r w:rsidRPr="00C61E62">
        <w:rPr>
          <w:szCs w:val="36"/>
        </w:rPr>
        <w:t xml:space="preserve">ПОСТАНОВЛЕНИЕ </w:t>
      </w:r>
    </w:p>
    <w:p w:rsidR="005B31D0" w:rsidRPr="00C61E62" w:rsidRDefault="005B31D0" w:rsidP="00C61E62"/>
    <w:p w:rsidR="005B31D0" w:rsidRPr="00C61E62" w:rsidRDefault="00BC001C" w:rsidP="00C61E62">
      <w:pPr>
        <w:tabs>
          <w:tab w:val="center" w:pos="9072"/>
        </w:tabs>
        <w:ind w:firstLine="0"/>
      </w:pPr>
      <w:r w:rsidRPr="00C61E62">
        <w:t>о</w:t>
      </w:r>
      <w:r w:rsidR="005B31D0" w:rsidRPr="00C61E62">
        <w:t>т</w:t>
      </w:r>
      <w:r w:rsidRPr="00C61E62">
        <w:t xml:space="preserve"> 16.02.</w:t>
      </w:r>
      <w:r w:rsidR="00E277FA" w:rsidRPr="00C61E62">
        <w:t>2021</w:t>
      </w:r>
      <w:r w:rsidR="00C61E62">
        <w:tab/>
      </w:r>
      <w:r w:rsidR="00C61E62" w:rsidRPr="00C61E62">
        <w:t xml:space="preserve">№ </w:t>
      </w:r>
      <w:r w:rsidRPr="00C61E62">
        <w:t>189</w:t>
      </w:r>
    </w:p>
    <w:p w:rsidR="005B31D0" w:rsidRPr="00C61E62" w:rsidRDefault="005B31D0" w:rsidP="00C61E62">
      <w:pPr>
        <w:tabs>
          <w:tab w:val="center" w:pos="9072"/>
        </w:tabs>
        <w:ind w:firstLine="0"/>
      </w:pPr>
      <w:r w:rsidRPr="00C61E62">
        <w:t>пгт. Березово</w:t>
      </w:r>
    </w:p>
    <w:p w:rsidR="005B31D0" w:rsidRPr="00C61E62" w:rsidRDefault="005B31D0" w:rsidP="00C61E62">
      <w:pPr>
        <w:rPr>
          <w:bCs/>
        </w:rPr>
      </w:pPr>
    </w:p>
    <w:p w:rsidR="00AB5074" w:rsidRPr="00C61E62" w:rsidRDefault="00AB5074" w:rsidP="00C61E62">
      <w:pPr>
        <w:pStyle w:val="Title"/>
      </w:pPr>
      <w:r w:rsidRPr="00C61E62">
        <w:t>О внесении изменений в постановление администрации Березовского района от 20.09.2016</w:t>
      </w:r>
      <w:r w:rsidR="00C61E62" w:rsidRPr="00C61E62">
        <w:t xml:space="preserve"> № </w:t>
      </w:r>
      <w:r w:rsidRPr="00C61E62">
        <w:t xml:space="preserve">719 </w:t>
      </w:r>
      <w:r w:rsidR="00C61E62" w:rsidRPr="00C61E62">
        <w:t>«</w:t>
      </w:r>
      <w:r w:rsidRPr="00C61E62">
        <w:t>Об утверждении административного регламента предоставления муниципальной</w:t>
      </w:r>
      <w:r w:rsidR="00C61E62" w:rsidRPr="00C61E62">
        <w:t xml:space="preserve"> </w:t>
      </w:r>
      <w:r w:rsidRPr="00C61E62">
        <w:t xml:space="preserve">услуги </w:t>
      </w:r>
      <w:r w:rsidR="00C61E62" w:rsidRPr="00C61E62">
        <w:t>«</w:t>
      </w:r>
      <w:r w:rsidRPr="00C61E62">
        <w:t>Предоставление сведений, содержащихся в информационной системе обеспечения градостроительной деятельности</w:t>
      </w:r>
      <w:r w:rsidR="00C61E62" w:rsidRPr="00C61E62">
        <w:t>»</w:t>
      </w:r>
    </w:p>
    <w:p w:rsidR="000A77A2" w:rsidRDefault="000A77A2" w:rsidP="000A77A2">
      <w:pPr>
        <w:rPr>
          <w:rFonts w:cs="Arial"/>
          <w:szCs w:val="28"/>
        </w:rPr>
      </w:pPr>
    </w:p>
    <w:p w:rsidR="000A77A2" w:rsidRPr="000A77A2" w:rsidRDefault="000A77A2" w:rsidP="000A77A2">
      <w:pPr>
        <w:rPr>
          <w:rFonts w:cs="Arial"/>
          <w:szCs w:val="28"/>
        </w:rPr>
      </w:pPr>
      <w:bookmarkStart w:id="0" w:name="_GoBack"/>
      <w:bookmarkEnd w:id="0"/>
      <w:r w:rsidRPr="000A77A2">
        <w:rPr>
          <w:rFonts w:cs="Arial"/>
          <w:szCs w:val="28"/>
        </w:rPr>
        <w:t xml:space="preserve">(утратило силу постановлением Администрации </w:t>
      </w:r>
      <w:hyperlink r:id="rId9" w:tooltip="постановление от 04.10.2021 0:00:00 №1190 Администрация Березовского района&#10;&#10;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" w:history="1">
        <w:r w:rsidRPr="000A77A2">
          <w:rPr>
            <w:rFonts w:cs="Arial"/>
            <w:color w:val="0000FF"/>
            <w:szCs w:val="28"/>
          </w:rPr>
          <w:t>от 04.10.2021 № 1190</w:t>
        </w:r>
      </w:hyperlink>
      <w:r w:rsidRPr="000A77A2">
        <w:rPr>
          <w:rFonts w:cs="Arial"/>
          <w:szCs w:val="28"/>
        </w:rPr>
        <w:t>)</w:t>
      </w:r>
    </w:p>
    <w:p w:rsidR="005B31D0" w:rsidRPr="00C61E62" w:rsidRDefault="005B31D0" w:rsidP="00C61E62"/>
    <w:p w:rsidR="00EB2F09" w:rsidRPr="00C61E62" w:rsidRDefault="00EF30B8" w:rsidP="00C61E62">
      <w:r w:rsidRPr="00C61E62">
        <w:t>В целях приведения нормативн</w:t>
      </w:r>
      <w:r w:rsidR="003A380C" w:rsidRPr="00C61E62">
        <w:t>ого</w:t>
      </w:r>
      <w:r w:rsidRPr="00C61E62">
        <w:t xml:space="preserve"> правов</w:t>
      </w:r>
      <w:r w:rsidR="003A380C" w:rsidRPr="00C61E62">
        <w:t>ого</w:t>
      </w:r>
      <w:r w:rsidRPr="00C61E62">
        <w:t xml:space="preserve"> акт</w:t>
      </w:r>
      <w:r w:rsidR="003A380C" w:rsidRPr="00C61E62">
        <w:t>а</w:t>
      </w:r>
      <w:r w:rsidRPr="00C61E62">
        <w:t xml:space="preserve"> администрации Березовского района в соответствие с действующим законодательством:</w:t>
      </w:r>
      <w:r w:rsidR="00C61E62" w:rsidRPr="00C61E62">
        <w:t xml:space="preserve"> </w:t>
      </w:r>
    </w:p>
    <w:p w:rsidR="00C61E62" w:rsidRPr="00C61E62" w:rsidRDefault="00AB5074" w:rsidP="00C61E62">
      <w:r w:rsidRPr="00C61E62">
        <w:t>1.</w:t>
      </w:r>
      <w:r w:rsidR="00C61E62" w:rsidRPr="00C61E62">
        <w:t xml:space="preserve"> </w:t>
      </w:r>
      <w:r w:rsidRPr="00C61E62">
        <w:t xml:space="preserve">Внести в приложение к постановлению администрации Березовского района </w:t>
      </w:r>
      <w:hyperlink r:id="rId10" w:tooltip="постановление от 20.09.2016 0:00:00 №719 Администрация Березовского района&#10;&#10;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" w:history="1">
        <w:r w:rsidRPr="00C61E62">
          <w:rPr>
            <w:rStyle w:val="aa"/>
          </w:rPr>
          <w:t>от 20.09.2016</w:t>
        </w:r>
        <w:r w:rsidR="00C61E62" w:rsidRPr="00C61E62">
          <w:rPr>
            <w:rStyle w:val="aa"/>
          </w:rPr>
          <w:t xml:space="preserve"> № </w:t>
        </w:r>
        <w:r w:rsidRPr="00C61E62">
          <w:rPr>
            <w:rStyle w:val="aa"/>
          </w:rPr>
          <w:t>719</w:t>
        </w:r>
      </w:hyperlink>
      <w:r w:rsidRPr="00C61E62">
        <w:t xml:space="preserve"> </w:t>
      </w:r>
      <w:r w:rsidR="00C61E62" w:rsidRPr="00C61E62">
        <w:t>«</w:t>
      </w:r>
      <w:r w:rsidRPr="00C61E62">
        <w:rPr>
          <w:bCs/>
        </w:rPr>
        <w:t>Об утверждении административного регламента предоставления муниципальной</w:t>
      </w:r>
      <w:r w:rsidR="00C61E62" w:rsidRPr="00C61E62">
        <w:rPr>
          <w:bCs/>
        </w:rPr>
        <w:t xml:space="preserve"> </w:t>
      </w:r>
      <w:r w:rsidRPr="00C61E62">
        <w:rPr>
          <w:bCs/>
        </w:rPr>
        <w:t xml:space="preserve">услуги </w:t>
      </w:r>
      <w:r w:rsidR="00C61E62" w:rsidRPr="00C61E62">
        <w:t>«</w:t>
      </w:r>
      <w:r w:rsidRPr="00C61E62">
        <w:t>Предоставление сведений, содержащихся в информационной системе обеспечения градостроительной деятельности</w:t>
      </w:r>
      <w:r w:rsidR="00C61E62" w:rsidRPr="00C61E62">
        <w:t>»</w:t>
      </w:r>
      <w:r w:rsidRPr="00C61E62">
        <w:t xml:space="preserve"> следующие изменения:</w:t>
      </w:r>
    </w:p>
    <w:p w:rsidR="005D5C24" w:rsidRPr="00C61E62" w:rsidRDefault="00AB5074" w:rsidP="00C61E62">
      <w:pPr>
        <w:rPr>
          <w:bCs/>
        </w:rPr>
      </w:pPr>
      <w:r w:rsidRPr="00C61E62">
        <w:t>1</w:t>
      </w:r>
      <w:r w:rsidR="005D5C24" w:rsidRPr="00C61E62">
        <w:t>.</w:t>
      </w:r>
      <w:r w:rsidR="00DD0DD1" w:rsidRPr="00C61E62">
        <w:t>1.</w:t>
      </w:r>
      <w:r w:rsidR="003A380C" w:rsidRPr="00C61E62">
        <w:t xml:space="preserve"> А</w:t>
      </w:r>
      <w:r w:rsidR="005D5C24" w:rsidRPr="00C61E62">
        <w:t>бзац четвертый</w:t>
      </w:r>
      <w:r w:rsidR="00C61E62" w:rsidRPr="00C61E62">
        <w:t xml:space="preserve"> </w:t>
      </w:r>
      <w:r w:rsidR="005D5C24" w:rsidRPr="00C61E62">
        <w:t xml:space="preserve">пункта </w:t>
      </w:r>
      <w:r w:rsidRPr="00C61E62">
        <w:t>6</w:t>
      </w:r>
      <w:r w:rsidR="00C61E62" w:rsidRPr="00C61E62">
        <w:t xml:space="preserve"> </w:t>
      </w:r>
      <w:r w:rsidR="005D5C24" w:rsidRPr="00C61E62">
        <w:rPr>
          <w:bCs/>
        </w:rPr>
        <w:t>изложить в следующей редакции:</w:t>
      </w:r>
    </w:p>
    <w:p w:rsidR="005D5C24" w:rsidRPr="00C61E62" w:rsidRDefault="00C61E62" w:rsidP="00C61E62">
      <w:proofErr w:type="gramStart"/>
      <w:r w:rsidRPr="00C61E62">
        <w:t>«</w:t>
      </w:r>
      <w:r w:rsidR="005D5C24" w:rsidRPr="00C61E62">
        <w:t>Информирование заявителей о порядке предоставления муниципальной услуги в автономном учреждении Ханты-Мансийского автономного округа</w:t>
      </w:r>
      <w:r w:rsidRPr="00C61E62">
        <w:t>-</w:t>
      </w:r>
      <w:r w:rsidR="005D5C24" w:rsidRPr="00C61E62">
        <w:t xml:space="preserve">Югры </w:t>
      </w:r>
      <w:r w:rsidRPr="00C61E62">
        <w:t>«</w:t>
      </w:r>
      <w:r w:rsidR="005D5C24" w:rsidRPr="00C61E62">
        <w:t>Многофункциональный центр предоставления государственных и муниципальных услуг Югры</w:t>
      </w:r>
      <w:r w:rsidRPr="00C61E62">
        <w:t>»</w:t>
      </w:r>
      <w:r w:rsidR="005D5C24" w:rsidRPr="00C61E62">
        <w:t xml:space="preserve"> (далее</w:t>
      </w:r>
      <w:r w:rsidRPr="00C61E62">
        <w:t>-</w:t>
      </w:r>
      <w:r w:rsidR="003A380C" w:rsidRPr="00C61E62">
        <w:t xml:space="preserve">многофункциональный центр, </w:t>
      </w:r>
      <w:r w:rsidR="005D5C24" w:rsidRPr="00C61E62">
        <w:t>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C61E62">
        <w:t>»</w:t>
      </w:r>
      <w:r w:rsidR="005D5C24" w:rsidRPr="00C61E62">
        <w:t>;</w:t>
      </w:r>
      <w:proofErr w:type="gramEnd"/>
    </w:p>
    <w:p w:rsidR="002240FE" w:rsidRPr="00C61E62" w:rsidRDefault="002240FE" w:rsidP="00C61E62">
      <w:r w:rsidRPr="00C61E62">
        <w:t>1.2. абзац четвертый пункта 8 изложить в следующей редакции:</w:t>
      </w:r>
    </w:p>
    <w:p w:rsidR="002240FE" w:rsidRPr="00C61E62" w:rsidRDefault="00C61E62" w:rsidP="00C61E62">
      <w:r w:rsidRPr="00C61E62">
        <w:t>«</w:t>
      </w:r>
      <w:r w:rsidR="002240FE" w:rsidRPr="00C61E62">
        <w:t>- информацию об МФЦ заявитель может получить посредством обращения к порталу многофункциональных центров Ханты-Мансийского автономного округа</w:t>
      </w:r>
      <w:r w:rsidRPr="00C61E62">
        <w:t>-</w:t>
      </w:r>
      <w:r w:rsidR="002240FE" w:rsidRPr="00C61E62">
        <w:t>Югры (http://mfc.admhmao.ru/)( далее</w:t>
      </w:r>
      <w:r w:rsidRPr="00C61E62">
        <w:t>-</w:t>
      </w:r>
      <w:r w:rsidR="002240FE" w:rsidRPr="00C61E62">
        <w:t>портал МФЦ)</w:t>
      </w:r>
      <w:proofErr w:type="gramStart"/>
      <w:r w:rsidR="002240FE" w:rsidRPr="00C61E62">
        <w:t>.</w:t>
      </w:r>
      <w:r w:rsidRPr="00C61E62">
        <w:t>»</w:t>
      </w:r>
      <w:proofErr w:type="gramEnd"/>
      <w:r w:rsidR="002240FE" w:rsidRPr="00C61E62">
        <w:t>;</w:t>
      </w:r>
    </w:p>
    <w:p w:rsidR="002240FE" w:rsidRPr="00C61E62" w:rsidRDefault="002240FE" w:rsidP="00C61E62">
      <w:r w:rsidRPr="00C61E62">
        <w:t>1.3. абзацы третий, четвертый</w:t>
      </w:r>
      <w:r w:rsidR="00C61E62" w:rsidRPr="00C61E62">
        <w:t xml:space="preserve"> </w:t>
      </w:r>
      <w:r w:rsidRPr="00C61E62">
        <w:t>пункта 34 изложить в следующей редакции:</w:t>
      </w:r>
    </w:p>
    <w:p w:rsidR="002240FE" w:rsidRPr="00C61E62" w:rsidRDefault="00C61E62" w:rsidP="00C61E62">
      <w:r w:rsidRPr="00C61E62">
        <w:t>«</w:t>
      </w:r>
      <w:r w:rsidR="002240FE" w:rsidRPr="00C61E62">
        <w:t xml:space="preserve">б) запись на прием в МФЦ для подачи запроса о предоставлении муниципальной услуги. Запись на прием в МФЦ осуществляется посредством портала МФЦ.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2240FE" w:rsidRPr="00C61E62" w:rsidRDefault="002240FE" w:rsidP="00C61E62">
      <w:r w:rsidRPr="00C61E62">
        <w:t>в) досудебное (внесудебное) обжалование решений и действий (бездействий) 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</w:t>
      </w:r>
      <w:r w:rsidR="00C61E62" w:rsidRPr="00C61E62">
        <w:t xml:space="preserve"> </w:t>
      </w:r>
      <w:r w:rsidRPr="00C61E62">
        <w:t>МФЦ.</w:t>
      </w:r>
      <w:r w:rsidR="00C61E62" w:rsidRPr="00C61E62">
        <w:t>»</w:t>
      </w:r>
      <w:r w:rsidRPr="00C61E62">
        <w:t>;</w:t>
      </w:r>
    </w:p>
    <w:p w:rsidR="002240FE" w:rsidRPr="00C61E62" w:rsidRDefault="002240FE" w:rsidP="00C61E62">
      <w:r w:rsidRPr="00C61E62">
        <w:t>1.4. абзац третий пункта 49 изложить в следующей редакции:</w:t>
      </w:r>
    </w:p>
    <w:p w:rsidR="00DD0DD1" w:rsidRPr="00C61E62" w:rsidRDefault="00C61E62" w:rsidP="00C61E62">
      <w:pPr>
        <w:rPr>
          <w:rFonts w:eastAsia="Calibri"/>
        </w:rPr>
      </w:pPr>
      <w:r w:rsidRPr="00C61E62">
        <w:rPr>
          <w:rFonts w:eastAsia="Calibri"/>
        </w:rPr>
        <w:t>«</w:t>
      </w:r>
      <w:r w:rsidR="00DD0DD1" w:rsidRPr="00C61E62">
        <w:rPr>
          <w:rFonts w:eastAsia="Calibri"/>
        </w:rPr>
        <w:t xml:space="preserve">Жалоба на решения, действия (бездействие) МФЦ либо его руководителя подается для рассмотрения в Департамент экономического развития </w:t>
      </w:r>
      <w:r w:rsidR="00D45EA6" w:rsidRPr="00C61E62">
        <w:rPr>
          <w:rFonts w:eastAsia="Calibri"/>
        </w:rPr>
        <w:t>Ханты-</w:t>
      </w:r>
      <w:r w:rsidR="00D45EA6" w:rsidRPr="00C61E62">
        <w:rPr>
          <w:rFonts w:eastAsia="Calibri"/>
        </w:rPr>
        <w:lastRenderedPageBreak/>
        <w:t xml:space="preserve">Мансийского </w:t>
      </w:r>
      <w:r w:rsidR="00DD0DD1" w:rsidRPr="00C61E62">
        <w:rPr>
          <w:rFonts w:eastAsia="Calibri"/>
        </w:rPr>
        <w:t>автономного округа</w:t>
      </w:r>
      <w:r w:rsidRPr="00C61E62">
        <w:rPr>
          <w:rFonts w:eastAsia="Calibri"/>
        </w:rPr>
        <w:t>-</w:t>
      </w:r>
      <w:r w:rsidR="00D45EA6" w:rsidRPr="00C61E62">
        <w:rPr>
          <w:rFonts w:eastAsia="Calibri"/>
        </w:rPr>
        <w:t xml:space="preserve">Югры. </w:t>
      </w:r>
      <w:r w:rsidR="00DD0DD1" w:rsidRPr="00C61E62">
        <w:rPr>
          <w:rFonts w:eastAsia="Calibri"/>
        </w:rPr>
        <w:t>Жалоба на решения, действия (бездействие) работников МФЦ подается для рассмотрения руководителю</w:t>
      </w:r>
      <w:r w:rsidR="00D45EA6" w:rsidRPr="00C61E62">
        <w:rPr>
          <w:rFonts w:eastAsia="Calibri"/>
        </w:rPr>
        <w:t xml:space="preserve"> МФЦ.</w:t>
      </w:r>
      <w:r w:rsidRPr="00C61E62">
        <w:rPr>
          <w:rFonts w:eastAsia="Calibri"/>
        </w:rPr>
        <w:t>»</w:t>
      </w:r>
      <w:r w:rsidR="00D45EA6" w:rsidRPr="00C61E62">
        <w:rPr>
          <w:rFonts w:eastAsia="Calibri"/>
        </w:rPr>
        <w:t>;</w:t>
      </w:r>
      <w:r w:rsidR="00DD0DD1" w:rsidRPr="00C61E62">
        <w:rPr>
          <w:rFonts w:eastAsia="Calibri"/>
        </w:rPr>
        <w:t xml:space="preserve"> </w:t>
      </w:r>
    </w:p>
    <w:p w:rsidR="00D45EA6" w:rsidRPr="00C61E62" w:rsidRDefault="00D45EA6" w:rsidP="00C61E62">
      <w:pPr>
        <w:rPr>
          <w:rStyle w:val="af7"/>
          <w:rFonts w:cs="Arial"/>
          <w:b w:val="0"/>
          <w:szCs w:val="28"/>
        </w:rPr>
      </w:pPr>
      <w:r w:rsidRPr="00C61E62">
        <w:rPr>
          <w:rStyle w:val="af7"/>
          <w:rFonts w:cs="Arial"/>
          <w:b w:val="0"/>
          <w:szCs w:val="28"/>
        </w:rPr>
        <w:t>1.5. Пункт 51 изложить в следующей редакции:</w:t>
      </w:r>
    </w:p>
    <w:p w:rsidR="00D45EA6" w:rsidRPr="00C61E62" w:rsidRDefault="00C61E62" w:rsidP="00C61E62">
      <w:pPr>
        <w:rPr>
          <w:rStyle w:val="af7"/>
          <w:rFonts w:cs="Arial"/>
          <w:b w:val="0"/>
          <w:szCs w:val="28"/>
        </w:rPr>
      </w:pPr>
      <w:r w:rsidRPr="00C61E62">
        <w:rPr>
          <w:rStyle w:val="af7"/>
          <w:rFonts w:cs="Arial"/>
          <w:b w:val="0"/>
          <w:szCs w:val="28"/>
        </w:rPr>
        <w:t>«</w:t>
      </w:r>
      <w:r w:rsidR="00D45EA6" w:rsidRPr="00C61E62">
        <w:rPr>
          <w:rStyle w:val="af7"/>
          <w:rFonts w:cs="Arial"/>
          <w:b w:val="0"/>
          <w:szCs w:val="28"/>
        </w:rPr>
        <w:t>51. 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D45EA6" w:rsidRPr="00C61E62" w:rsidRDefault="00D45EA6" w:rsidP="00C61E62">
      <w:pPr>
        <w:rPr>
          <w:rStyle w:val="af7"/>
          <w:rFonts w:cs="Arial"/>
          <w:b w:val="0"/>
          <w:szCs w:val="28"/>
        </w:rPr>
      </w:pPr>
      <w:r w:rsidRPr="00C61E62">
        <w:rPr>
          <w:rStyle w:val="af7"/>
          <w:rFonts w:cs="Arial"/>
          <w:b w:val="0"/>
          <w:szCs w:val="28"/>
        </w:rPr>
        <w:t>1) Федеральный закон от 27.07.2010</w:t>
      </w:r>
      <w:r w:rsidR="00C61E62" w:rsidRPr="00C61E62">
        <w:rPr>
          <w:rStyle w:val="af7"/>
          <w:rFonts w:cs="Arial"/>
          <w:b w:val="0"/>
          <w:szCs w:val="28"/>
        </w:rPr>
        <w:t xml:space="preserve"> </w:t>
      </w:r>
      <w:hyperlink r:id="rId11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C61E62" w:rsidRPr="007537CC">
          <w:rPr>
            <w:rStyle w:val="aa"/>
            <w:rFonts w:cs="Arial"/>
            <w:szCs w:val="28"/>
          </w:rPr>
          <w:t xml:space="preserve">№ </w:t>
        </w:r>
        <w:r w:rsidRPr="007537CC">
          <w:rPr>
            <w:rStyle w:val="aa"/>
            <w:rFonts w:cs="Arial"/>
            <w:szCs w:val="28"/>
          </w:rPr>
          <w:t xml:space="preserve">210-ФЗ </w:t>
        </w:r>
        <w:r w:rsidR="00C61E62" w:rsidRPr="007537CC">
          <w:rPr>
            <w:rStyle w:val="aa"/>
            <w:rFonts w:cs="Arial"/>
            <w:szCs w:val="28"/>
          </w:rPr>
          <w:t>«</w:t>
        </w:r>
        <w:r w:rsidRPr="007537CC">
          <w:rPr>
            <w:rStyle w:val="aa"/>
            <w:rFonts w:cs="Arial"/>
            <w:szCs w:val="28"/>
          </w:rPr>
          <w:t>Об организации предоставления</w:t>
        </w:r>
      </w:hyperlink>
      <w:r w:rsidRPr="00C61E62">
        <w:rPr>
          <w:rStyle w:val="af7"/>
          <w:rFonts w:cs="Arial"/>
          <w:b w:val="0"/>
          <w:szCs w:val="28"/>
        </w:rPr>
        <w:t xml:space="preserve"> государственных и муниципальных услуг</w:t>
      </w:r>
      <w:r w:rsidR="00C61E62" w:rsidRPr="00C61E62">
        <w:rPr>
          <w:rStyle w:val="af7"/>
          <w:rFonts w:cs="Arial"/>
          <w:b w:val="0"/>
          <w:szCs w:val="28"/>
        </w:rPr>
        <w:t>»</w:t>
      </w:r>
      <w:r w:rsidRPr="00C61E62">
        <w:rPr>
          <w:rStyle w:val="af7"/>
          <w:rFonts w:cs="Arial"/>
          <w:b w:val="0"/>
          <w:szCs w:val="28"/>
        </w:rPr>
        <w:t>;</w:t>
      </w:r>
    </w:p>
    <w:p w:rsidR="00AA7477" w:rsidRPr="00C61E62" w:rsidRDefault="00AA7477" w:rsidP="00C61E62">
      <w:proofErr w:type="gramStart"/>
      <w:r w:rsidRPr="00C61E62">
        <w:t>2</w:t>
      </w:r>
      <w:r w:rsidR="00D45EA6" w:rsidRPr="00C61E62">
        <w:t>) п</w:t>
      </w:r>
      <w:r w:rsidR="00DD0DD1" w:rsidRPr="00C61E62">
        <w:t>остановление Правительства Ханты-Мансийского автономного округа</w:t>
      </w:r>
      <w:r w:rsidR="00C61E62" w:rsidRPr="00C61E62">
        <w:t>-</w:t>
      </w:r>
      <w:r w:rsidR="00DD0DD1" w:rsidRPr="00C61E62">
        <w:t>Югры от 02.11.2012</w:t>
      </w:r>
      <w:r w:rsidR="00C61E62" w:rsidRPr="00C61E62">
        <w:t xml:space="preserve"> </w:t>
      </w:r>
      <w:hyperlink r:id="rId12" w:history="1">
        <w:r w:rsidR="00C61E62" w:rsidRPr="007537CC">
          <w:rPr>
            <w:rStyle w:val="aa"/>
          </w:rPr>
          <w:t xml:space="preserve">№ </w:t>
        </w:r>
        <w:r w:rsidR="00DD0DD1" w:rsidRPr="007537CC">
          <w:rPr>
            <w:rStyle w:val="aa"/>
          </w:rPr>
          <w:t xml:space="preserve">431-п </w:t>
        </w:r>
        <w:r w:rsidR="00C61E62" w:rsidRPr="007537CC">
          <w:rPr>
            <w:rStyle w:val="aa"/>
          </w:rPr>
          <w:t>«</w:t>
        </w:r>
        <w:r w:rsidR="00DD0DD1" w:rsidRPr="007537CC">
          <w:rPr>
            <w:rStyle w:val="aa"/>
          </w:rPr>
          <w:t>О порядке подачи и рассмотрения</w:t>
        </w:r>
      </w:hyperlink>
      <w:r w:rsidR="00DD0DD1" w:rsidRPr="00C61E62">
        <w:t xml:space="preserve"> жалоб на решения и действия (бездействие) исполнительных органов государственной власти Ханты-Мансийского автономного округа</w:t>
      </w:r>
      <w:r w:rsidR="00C61E62" w:rsidRPr="00C61E62">
        <w:t>-</w:t>
      </w:r>
      <w:r w:rsidR="00DD0DD1" w:rsidRPr="00C61E62">
        <w:t>Югры, предоставляющих государственные услуги, и их должностных лиц, государственных гражданских служащих Ханты-Мансийского автономного округа</w:t>
      </w:r>
      <w:r w:rsidR="00C61E62" w:rsidRPr="00C61E62">
        <w:t>-</w:t>
      </w:r>
      <w:r w:rsidR="00DD0DD1" w:rsidRPr="00C61E62">
        <w:t>Югры, автономного учреждения Ханты-Мансийского автономного округа</w:t>
      </w:r>
      <w:r w:rsidR="00C61E62" w:rsidRPr="00C61E62">
        <w:t>-</w:t>
      </w:r>
      <w:r w:rsidR="00DD0DD1" w:rsidRPr="00C61E62">
        <w:t xml:space="preserve">Югры </w:t>
      </w:r>
      <w:r w:rsidR="00C61E62" w:rsidRPr="00C61E62">
        <w:t>«</w:t>
      </w:r>
      <w:r w:rsidR="00DD0DD1" w:rsidRPr="00C61E62">
        <w:t>Многофункциональный центр предоставления государственных и муниципальны</w:t>
      </w:r>
      <w:r w:rsidR="00D45EA6" w:rsidRPr="00C61E62">
        <w:t xml:space="preserve">х </w:t>
      </w:r>
      <w:r w:rsidRPr="00C61E62">
        <w:t>услуг Югры</w:t>
      </w:r>
      <w:r w:rsidR="00C61E62" w:rsidRPr="00C61E62">
        <w:t>»</w:t>
      </w:r>
      <w:r w:rsidRPr="00C61E62">
        <w:t xml:space="preserve"> и его работников</w:t>
      </w:r>
      <w:r w:rsidR="00C61E62" w:rsidRPr="00C61E62">
        <w:t>»</w:t>
      </w:r>
      <w:r w:rsidRPr="00C61E62">
        <w:t xml:space="preserve">; </w:t>
      </w:r>
      <w:proofErr w:type="gramEnd"/>
    </w:p>
    <w:p w:rsidR="00DD0DD1" w:rsidRPr="00C61E62" w:rsidRDefault="00AA7477" w:rsidP="00C61E62">
      <w:r w:rsidRPr="00C61E62">
        <w:t xml:space="preserve">3) постановление администрации Березовского района </w:t>
      </w:r>
      <w:hyperlink r:id="rId13" w:tooltip="постановление от 29.12.2020 0:00:00 №1275 Администрация Березовского района&#10;&#10;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утратившими силу некоторых муниципальных правовых актов&#10;&#10;" w:history="1">
        <w:r w:rsidRPr="007537CC">
          <w:rPr>
            <w:rStyle w:val="aa"/>
          </w:rPr>
          <w:t>от</w:t>
        </w:r>
        <w:r w:rsidR="00883271" w:rsidRPr="007537CC">
          <w:rPr>
            <w:rStyle w:val="aa"/>
          </w:rPr>
          <w:t xml:space="preserve"> </w:t>
        </w:r>
        <w:r w:rsidRPr="007537CC">
          <w:rPr>
            <w:rStyle w:val="aa"/>
          </w:rPr>
          <w:t>29.12.2020</w:t>
        </w:r>
        <w:r w:rsidR="00C61E62" w:rsidRPr="007537CC">
          <w:rPr>
            <w:rStyle w:val="aa"/>
          </w:rPr>
          <w:t xml:space="preserve"> № </w:t>
        </w:r>
        <w:r w:rsidRPr="007537CC">
          <w:rPr>
            <w:rStyle w:val="aa"/>
          </w:rPr>
          <w:t>1275</w:t>
        </w:r>
      </w:hyperlink>
      <w:r w:rsidRPr="00C61E62">
        <w:t xml:space="preserve"> </w:t>
      </w:r>
      <w:r w:rsidR="00C61E62" w:rsidRPr="00C61E62">
        <w:t>«</w:t>
      </w:r>
      <w:r w:rsidRPr="00C61E62">
        <w:t>Об утверждении Порядка подачи и</w:t>
      </w:r>
      <w:r w:rsidR="00C61E62" w:rsidRPr="00C61E62">
        <w:t xml:space="preserve"> </w:t>
      </w:r>
      <w:r w:rsidRPr="00C61E62">
        <w:t xml:space="preserve">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C61E62">
        <w:t>утратившими</w:t>
      </w:r>
      <w:proofErr w:type="gramEnd"/>
      <w:r w:rsidRPr="00C61E62">
        <w:t xml:space="preserve"> силу некоторых муниципальных правовых актов.</w:t>
      </w:r>
      <w:r w:rsidR="00C61E62" w:rsidRPr="00C61E62">
        <w:t>»</w:t>
      </w:r>
      <w:r w:rsidRPr="00C61E62">
        <w:t>.</w:t>
      </w:r>
    </w:p>
    <w:p w:rsidR="00DD0DD1" w:rsidRPr="00C61E62" w:rsidRDefault="001813F8" w:rsidP="00C61E62">
      <w:r w:rsidRPr="00C61E62">
        <w:rPr>
          <w:iCs/>
        </w:rPr>
        <w:t>2</w:t>
      </w:r>
      <w:r w:rsidR="005B31D0" w:rsidRPr="00C61E62">
        <w:rPr>
          <w:iCs/>
        </w:rPr>
        <w:t xml:space="preserve">. </w:t>
      </w:r>
      <w:r w:rsidR="005B31D0" w:rsidRPr="00C61E62">
        <w:t xml:space="preserve">Опубликовать настоящее постановление в газете </w:t>
      </w:r>
      <w:r w:rsidR="00C61E62" w:rsidRPr="00C61E62">
        <w:t>«</w:t>
      </w:r>
      <w:r w:rsidR="005B31D0" w:rsidRPr="00C61E62">
        <w:t>Жизнь Югры</w:t>
      </w:r>
      <w:r w:rsidR="00C61E62" w:rsidRPr="00C61E62">
        <w:t>»</w:t>
      </w:r>
      <w:r w:rsidR="005B31D0" w:rsidRPr="00C61E62">
        <w:t xml:space="preserve"> и разместить на </w:t>
      </w:r>
      <w:proofErr w:type="gramStart"/>
      <w:r w:rsidR="005B31D0" w:rsidRPr="00C61E62">
        <w:t>официальном</w:t>
      </w:r>
      <w:proofErr w:type="gramEnd"/>
      <w:r w:rsidR="005B31D0" w:rsidRPr="00C61E62">
        <w:t xml:space="preserve"> веб-сайте органов местного самоуправления Березовского района.</w:t>
      </w:r>
    </w:p>
    <w:p w:rsidR="005B31D0" w:rsidRPr="00C61E62" w:rsidRDefault="001813F8" w:rsidP="00C61E62">
      <w:r w:rsidRPr="00C61E62">
        <w:t>3</w:t>
      </w:r>
      <w:r w:rsidR="005B31D0" w:rsidRPr="00C61E62">
        <w:t>.</w:t>
      </w:r>
      <w:r w:rsidR="00C61E62" w:rsidRPr="00C61E62">
        <w:t xml:space="preserve"> </w:t>
      </w:r>
      <w:r w:rsidR="005B31D0" w:rsidRPr="00C61E62">
        <w:t>Настоящее постановление вступает в силу после его официального опубликования.</w:t>
      </w:r>
    </w:p>
    <w:p w:rsidR="007537CC" w:rsidRDefault="007537CC" w:rsidP="00C61E62"/>
    <w:p w:rsidR="007537CC" w:rsidRDefault="007537CC" w:rsidP="00C61E62"/>
    <w:p w:rsidR="000A2C95" w:rsidRPr="00C61E62" w:rsidRDefault="006659A3" w:rsidP="007537CC">
      <w:pPr>
        <w:tabs>
          <w:tab w:val="center" w:pos="9072"/>
        </w:tabs>
        <w:ind w:firstLine="0"/>
        <w:rPr>
          <w:bCs/>
        </w:rPr>
      </w:pPr>
      <w:r w:rsidRPr="00C61E62">
        <w:t>И.о. г</w:t>
      </w:r>
      <w:r w:rsidR="005B31D0" w:rsidRPr="00C61E62">
        <w:t>лав</w:t>
      </w:r>
      <w:r w:rsidRPr="00C61E62">
        <w:t>ы</w:t>
      </w:r>
      <w:r w:rsidR="005B31D0" w:rsidRPr="00C61E62">
        <w:t xml:space="preserve"> района</w:t>
      </w:r>
      <w:r w:rsidR="007537CC">
        <w:tab/>
      </w:r>
      <w:r w:rsidRPr="00C61E62">
        <w:t>С.Н. Титов</w:t>
      </w:r>
    </w:p>
    <w:sectPr w:rsidR="000A2C95" w:rsidRPr="00C61E62" w:rsidSect="00FA45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6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02" w:rsidRDefault="00916702" w:rsidP="00C96F85">
      <w:r>
        <w:separator/>
      </w:r>
    </w:p>
  </w:endnote>
  <w:endnote w:type="continuationSeparator" w:id="0">
    <w:p w:rsidR="00916702" w:rsidRDefault="00916702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FE" w:rsidRDefault="00DE0C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FE" w:rsidRDefault="00DE0CF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FE" w:rsidRDefault="00DE0C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02" w:rsidRDefault="00916702" w:rsidP="00C96F85">
      <w:r>
        <w:separator/>
      </w:r>
    </w:p>
  </w:footnote>
  <w:footnote w:type="continuationSeparator" w:id="0">
    <w:p w:rsidR="00916702" w:rsidRDefault="00916702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FE" w:rsidRDefault="00DE0C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D1" w:rsidRDefault="00DD0D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FE" w:rsidRDefault="00DE0C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F400FC"/>
    <w:multiLevelType w:val="hybridMultilevel"/>
    <w:tmpl w:val="D428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D216B4"/>
    <w:multiLevelType w:val="hybridMultilevel"/>
    <w:tmpl w:val="BA56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A77A2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1FAA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11C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E7AE8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40FE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380C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29E7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6490"/>
    <w:rsid w:val="00467794"/>
    <w:rsid w:val="00470A46"/>
    <w:rsid w:val="00470BA8"/>
    <w:rsid w:val="0047253A"/>
    <w:rsid w:val="0047284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0683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5C24"/>
    <w:rsid w:val="005D622C"/>
    <w:rsid w:val="005D7F1A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A98"/>
    <w:rsid w:val="00620B20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9A3"/>
    <w:rsid w:val="00665C84"/>
    <w:rsid w:val="0066660C"/>
    <w:rsid w:val="00667B74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37CC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C17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36B3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434C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271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702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0A5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6EF4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5CA9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A7477"/>
    <w:rsid w:val="00AB09D1"/>
    <w:rsid w:val="00AB0F0C"/>
    <w:rsid w:val="00AB5074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5EC"/>
    <w:rsid w:val="00B279C9"/>
    <w:rsid w:val="00B27B2F"/>
    <w:rsid w:val="00B31D04"/>
    <w:rsid w:val="00B34EF2"/>
    <w:rsid w:val="00B3566F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57E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01C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E62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13A8"/>
    <w:rsid w:val="00CB3049"/>
    <w:rsid w:val="00CB540E"/>
    <w:rsid w:val="00CB657C"/>
    <w:rsid w:val="00CC0207"/>
    <w:rsid w:val="00CC0ADD"/>
    <w:rsid w:val="00CC113B"/>
    <w:rsid w:val="00CC164D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1E8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5EA6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87BDF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0DD1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59B"/>
    <w:rsid w:val="00DD59B4"/>
    <w:rsid w:val="00DD5CDE"/>
    <w:rsid w:val="00DD604B"/>
    <w:rsid w:val="00DD606B"/>
    <w:rsid w:val="00DD7505"/>
    <w:rsid w:val="00DE0CFE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7FA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2F09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0EDC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6BE2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C83"/>
    <w:rsid w:val="00F7354F"/>
    <w:rsid w:val="00F739E2"/>
    <w:rsid w:val="00F773DF"/>
    <w:rsid w:val="00F805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449E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451C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1E6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61E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1E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1E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1E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C61E6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1E62"/>
  </w:style>
  <w:style w:type="paragraph" w:customStyle="1" w:styleId="11">
    <w:name w:val="Без интервала1"/>
    <w:rsid w:val="00BC483F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36F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link w:val="3"/>
    <w:rsid w:val="001C3D7B"/>
    <w:rPr>
      <w:rFonts w:ascii="Arial" w:eastAsia="Times New Roman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C61E62"/>
    <w:rPr>
      <w:color w:val="0000FF"/>
      <w:u w:val="non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f"/>
    <w:semiHidden/>
    <w:rsid w:val="001C3D7B"/>
    <w:rPr>
      <w:rFonts w:ascii="Courier" w:eastAsia="Times New Roman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semiHidden/>
    <w:rsid w:val="00C61E62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rPr>
      <w:sz w:val="28"/>
      <w:szCs w:val="20"/>
    </w:rPr>
  </w:style>
  <w:style w:type="character" w:customStyle="1" w:styleId="210">
    <w:name w:val="Основной текст 2 Знак1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</w:pPr>
    <w:rPr>
      <w:sz w:val="28"/>
      <w:szCs w:val="20"/>
    </w:rPr>
  </w:style>
  <w:style w:type="character" w:customStyle="1" w:styleId="211">
    <w:name w:val="Основной текст с отступом 2 Знак1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</w:p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cs="Arial"/>
      <w:b/>
      <w:bCs/>
      <w:color w:val="800000"/>
      <w:sz w:val="28"/>
    </w:rPr>
  </w:style>
  <w:style w:type="paragraph" w:customStyle="1" w:styleId="25">
    <w:name w:val="Без интервала2"/>
    <w:rsid w:val="001C3D7B"/>
    <w:rPr>
      <w:rFonts w:eastAsia="Times New Roman"/>
      <w:sz w:val="22"/>
      <w:szCs w:val="22"/>
      <w:lang w:eastAsia="en-US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</w:pPr>
    <w:rPr>
      <w:rFonts w:ascii="Calibri" w:eastAsia="Calibri" w:hAnsi="Calibr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rPr>
      <w:sz w:val="22"/>
      <w:szCs w:val="22"/>
      <w:lang w:eastAsia="en-US"/>
    </w:rPr>
  </w:style>
  <w:style w:type="character" w:styleId="af7">
    <w:name w:val="Strong"/>
    <w:qFormat/>
    <w:rsid w:val="00DD0DD1"/>
    <w:rPr>
      <w:b/>
      <w:bCs/>
    </w:rPr>
  </w:style>
  <w:style w:type="character" w:customStyle="1" w:styleId="20">
    <w:name w:val="Заголовок 2 Знак"/>
    <w:link w:val="2"/>
    <w:rsid w:val="00C61E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link w:val="4"/>
    <w:rsid w:val="00C61E62"/>
    <w:rPr>
      <w:rFonts w:ascii="Arial" w:eastAsia="Times New Roman" w:hAnsi="Arial"/>
      <w:b/>
      <w:bCs/>
      <w:sz w:val="26"/>
      <w:szCs w:val="28"/>
    </w:rPr>
  </w:style>
  <w:style w:type="character" w:styleId="HTML2">
    <w:name w:val="HTML Variable"/>
    <w:aliases w:val="!Ссылки в документе"/>
    <w:rsid w:val="00C61E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61E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61E6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1E6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1E6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8">
    <w:name w:val="FollowedHyperlink"/>
    <w:uiPriority w:val="99"/>
    <w:semiHidden/>
    <w:unhideWhenUsed/>
    <w:rsid w:val="00C61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1E6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61E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61E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61E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61E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C61E6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1E62"/>
  </w:style>
  <w:style w:type="paragraph" w:customStyle="1" w:styleId="11">
    <w:name w:val="Без интервала1"/>
    <w:rsid w:val="00BC483F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36F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link w:val="3"/>
    <w:rsid w:val="001C3D7B"/>
    <w:rPr>
      <w:rFonts w:ascii="Arial" w:eastAsia="Times New Roman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C61E62"/>
    <w:rPr>
      <w:color w:val="0000FF"/>
      <w:u w:val="non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f"/>
    <w:semiHidden/>
    <w:rsid w:val="001C3D7B"/>
    <w:rPr>
      <w:rFonts w:ascii="Courier" w:eastAsia="Times New Roman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semiHidden/>
    <w:rsid w:val="00C61E62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rPr>
      <w:sz w:val="28"/>
      <w:szCs w:val="20"/>
    </w:rPr>
  </w:style>
  <w:style w:type="character" w:customStyle="1" w:styleId="210">
    <w:name w:val="Основной текст 2 Знак1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</w:pPr>
    <w:rPr>
      <w:sz w:val="28"/>
      <w:szCs w:val="20"/>
    </w:rPr>
  </w:style>
  <w:style w:type="character" w:customStyle="1" w:styleId="211">
    <w:name w:val="Основной текст с отступом 2 Знак1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ind w:left="2560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</w:p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cs="Arial"/>
      <w:b/>
      <w:bCs/>
      <w:color w:val="800000"/>
      <w:sz w:val="28"/>
    </w:rPr>
  </w:style>
  <w:style w:type="paragraph" w:customStyle="1" w:styleId="25">
    <w:name w:val="Без интервала2"/>
    <w:rsid w:val="001C3D7B"/>
    <w:rPr>
      <w:rFonts w:eastAsia="Times New Roman"/>
      <w:sz w:val="22"/>
      <w:szCs w:val="22"/>
      <w:lang w:eastAsia="en-US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</w:pPr>
    <w:rPr>
      <w:rFonts w:ascii="Calibri" w:eastAsia="Calibri" w:hAnsi="Calibr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rPr>
      <w:sz w:val="22"/>
      <w:szCs w:val="22"/>
      <w:lang w:eastAsia="en-US"/>
    </w:rPr>
  </w:style>
  <w:style w:type="character" w:styleId="af7">
    <w:name w:val="Strong"/>
    <w:qFormat/>
    <w:rsid w:val="00DD0DD1"/>
    <w:rPr>
      <w:b/>
      <w:bCs/>
    </w:rPr>
  </w:style>
  <w:style w:type="character" w:customStyle="1" w:styleId="20">
    <w:name w:val="Заголовок 2 Знак"/>
    <w:link w:val="2"/>
    <w:rsid w:val="00C61E6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40">
    <w:name w:val="Заголовок 4 Знак"/>
    <w:link w:val="4"/>
    <w:rsid w:val="00C61E62"/>
    <w:rPr>
      <w:rFonts w:ascii="Arial" w:eastAsia="Times New Roman" w:hAnsi="Arial"/>
      <w:b/>
      <w:bCs/>
      <w:sz w:val="26"/>
      <w:szCs w:val="28"/>
    </w:rPr>
  </w:style>
  <w:style w:type="character" w:styleId="HTML2">
    <w:name w:val="HTML Variable"/>
    <w:aliases w:val="!Ссылки в документе"/>
    <w:rsid w:val="00C61E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61E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61E6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61E6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61E6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8">
    <w:name w:val="FollowedHyperlink"/>
    <w:uiPriority w:val="99"/>
    <w:semiHidden/>
    <w:unhideWhenUsed/>
    <w:rsid w:val="00C61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5854b5a9-5430-4e50-8455-009b1ff390bd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9b006596-f3e2-48f0-9813-aaa18744d927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content\act\0abf933b-13ff-4183-abcd-0e07432c051b.docx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e94251de-b5de-417d-8584-4dac37c115ce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5E84-843F-44B8-8F7E-E0E87066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5614</CharactersWithSpaces>
  <SharedDoc>false</SharedDoc>
  <HLinks>
    <vt:vector size="24" baseType="variant">
      <vt:variant>
        <vt:i4>4849744</vt:i4>
      </vt:variant>
      <vt:variant>
        <vt:i4>9</vt:i4>
      </vt:variant>
      <vt:variant>
        <vt:i4>0</vt:i4>
      </vt:variant>
      <vt:variant>
        <vt:i4>5</vt:i4>
      </vt:variant>
      <vt:variant>
        <vt:lpwstr>/content/act/5854b5a9-5430-4e50-8455-009b1ff390bd.doc</vt:lpwstr>
      </vt:variant>
      <vt:variant>
        <vt:lpwstr/>
      </vt:variant>
      <vt:variant>
        <vt:i4>3866675</vt:i4>
      </vt:variant>
      <vt:variant>
        <vt:i4>6</vt:i4>
      </vt:variant>
      <vt:variant>
        <vt:i4>0</vt:i4>
      </vt:variant>
      <vt:variant>
        <vt:i4>5</vt:i4>
      </vt:variant>
      <vt:variant>
        <vt:lpwstr>/content/act/9b006596-f3e2-48f0-9813-aaa18744d927.html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/content/act/0abf933b-13ff-4183-abcd-0e07432c051b.docx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Пестрякова Софья Геннадьевна</cp:lastModifiedBy>
  <cp:revision>2</cp:revision>
  <cp:lastPrinted>2021-02-17T06:42:00Z</cp:lastPrinted>
  <dcterms:created xsi:type="dcterms:W3CDTF">2021-10-11T11:32:00Z</dcterms:created>
  <dcterms:modified xsi:type="dcterms:W3CDTF">2021-10-11T11:32:00Z</dcterms:modified>
</cp:coreProperties>
</file>